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61C1" w:rsidRDefault="00FF61C1" w:rsidP="006329B0">
      <w:pPr>
        <w:pStyle w:val="ConsPlusNonformat"/>
        <w:ind w:firstLine="709"/>
        <w:jc w:val="right"/>
        <w:outlineLvl w:val="0"/>
        <w:rPr>
          <w:rFonts w:ascii="Times New Roman" w:hAnsi="Times New Roman" w:cs="Times New Roman"/>
          <w:sz w:val="24"/>
          <w:szCs w:val="24"/>
        </w:rPr>
      </w:pPr>
      <w:r w:rsidRPr="000C5B9D">
        <w:rPr>
          <w:rFonts w:ascii="Times New Roman" w:hAnsi="Times New Roman" w:cs="Times New Roman"/>
          <w:sz w:val="24"/>
          <w:szCs w:val="24"/>
        </w:rPr>
        <w:t>Утверждаю</w:t>
      </w:r>
    </w:p>
    <w:p w:rsidR="00FF61C1" w:rsidRDefault="00E8368C" w:rsidP="00FF61C1">
      <w:pPr>
        <w:pStyle w:val="ConsPlusNonformat"/>
        <w:ind w:firstLine="709"/>
        <w:jc w:val="right"/>
        <w:rPr>
          <w:rFonts w:ascii="Times New Roman" w:hAnsi="Times New Roman" w:cs="Times New Roman"/>
          <w:sz w:val="24"/>
          <w:szCs w:val="24"/>
        </w:rPr>
      </w:pPr>
      <w:r>
        <w:rPr>
          <w:rFonts w:ascii="Times New Roman" w:hAnsi="Times New Roman" w:cs="Times New Roman"/>
          <w:sz w:val="24"/>
          <w:szCs w:val="24"/>
        </w:rPr>
        <w:t>Р</w:t>
      </w:r>
      <w:r w:rsidR="00FF61C1">
        <w:rPr>
          <w:rFonts w:ascii="Times New Roman" w:hAnsi="Times New Roman" w:cs="Times New Roman"/>
          <w:sz w:val="24"/>
          <w:szCs w:val="24"/>
        </w:rPr>
        <w:t>уководител</w:t>
      </w:r>
      <w:r>
        <w:rPr>
          <w:rFonts w:ascii="Times New Roman" w:hAnsi="Times New Roman" w:cs="Times New Roman"/>
          <w:sz w:val="24"/>
          <w:szCs w:val="24"/>
        </w:rPr>
        <w:t>ь</w:t>
      </w:r>
      <w:r w:rsidR="00FF61C1">
        <w:rPr>
          <w:rFonts w:ascii="Times New Roman" w:hAnsi="Times New Roman" w:cs="Times New Roman"/>
          <w:sz w:val="24"/>
          <w:szCs w:val="24"/>
        </w:rPr>
        <w:t xml:space="preserve"> администрации </w:t>
      </w:r>
    </w:p>
    <w:p w:rsidR="00FF61C1" w:rsidRDefault="00FF61C1" w:rsidP="00FF61C1">
      <w:pPr>
        <w:pStyle w:val="ConsPlusNonformat"/>
        <w:ind w:firstLine="709"/>
        <w:jc w:val="right"/>
        <w:rPr>
          <w:rFonts w:ascii="Times New Roman" w:hAnsi="Times New Roman" w:cs="Times New Roman"/>
          <w:sz w:val="24"/>
          <w:szCs w:val="24"/>
        </w:rPr>
      </w:pPr>
      <w:r>
        <w:rPr>
          <w:rFonts w:ascii="Times New Roman" w:hAnsi="Times New Roman" w:cs="Times New Roman"/>
          <w:sz w:val="24"/>
          <w:szCs w:val="24"/>
        </w:rPr>
        <w:t>МО «Курумканский район»</w:t>
      </w:r>
    </w:p>
    <w:p w:rsidR="00FF61C1" w:rsidRPr="000C5B9D" w:rsidRDefault="00FF61C1" w:rsidP="00FF61C1">
      <w:pPr>
        <w:pStyle w:val="ConsPlusNonformat"/>
        <w:ind w:firstLine="709"/>
        <w:jc w:val="right"/>
        <w:rPr>
          <w:rFonts w:ascii="Times New Roman" w:hAnsi="Times New Roman" w:cs="Times New Roman"/>
          <w:sz w:val="24"/>
          <w:szCs w:val="24"/>
        </w:rPr>
      </w:pPr>
      <w:r w:rsidRPr="000C5B9D">
        <w:rPr>
          <w:rFonts w:ascii="Times New Roman" w:hAnsi="Times New Roman" w:cs="Times New Roman"/>
          <w:sz w:val="24"/>
          <w:szCs w:val="24"/>
        </w:rPr>
        <w:t>_________</w:t>
      </w:r>
      <w:r>
        <w:rPr>
          <w:rFonts w:ascii="Times New Roman" w:hAnsi="Times New Roman" w:cs="Times New Roman"/>
          <w:sz w:val="24"/>
          <w:szCs w:val="24"/>
        </w:rPr>
        <w:t>_____________</w:t>
      </w:r>
      <w:r w:rsidR="00B67AEE">
        <w:rPr>
          <w:rFonts w:ascii="Times New Roman" w:hAnsi="Times New Roman" w:cs="Times New Roman"/>
          <w:sz w:val="24"/>
          <w:szCs w:val="24"/>
        </w:rPr>
        <w:t xml:space="preserve"> Будаев Л.Б.</w:t>
      </w:r>
    </w:p>
    <w:p w:rsidR="00FF61C1" w:rsidRPr="000C5B9D" w:rsidRDefault="00FF61C1" w:rsidP="00FF61C1">
      <w:pPr>
        <w:pStyle w:val="ConsPlusNonformat"/>
        <w:ind w:firstLine="709"/>
        <w:jc w:val="both"/>
        <w:rPr>
          <w:rFonts w:ascii="Times New Roman" w:hAnsi="Times New Roman" w:cs="Times New Roman"/>
          <w:sz w:val="24"/>
          <w:szCs w:val="24"/>
        </w:rPr>
      </w:pPr>
      <w:r>
        <w:rPr>
          <w:rFonts w:ascii="Times New Roman" w:hAnsi="Times New Roman" w:cs="Times New Roman"/>
          <w:sz w:val="24"/>
          <w:szCs w:val="24"/>
        </w:rPr>
        <w:t xml:space="preserve"> </w:t>
      </w:r>
    </w:p>
    <w:p w:rsidR="00FF61C1" w:rsidRPr="000C5B9D" w:rsidRDefault="00FF61C1" w:rsidP="00FF61C1">
      <w:pPr>
        <w:pStyle w:val="ConsPlusNonformat"/>
        <w:ind w:firstLine="709"/>
        <w:jc w:val="right"/>
        <w:rPr>
          <w:rFonts w:ascii="Times New Roman" w:hAnsi="Times New Roman" w:cs="Times New Roman"/>
          <w:sz w:val="24"/>
          <w:szCs w:val="24"/>
        </w:rPr>
      </w:pPr>
      <w:r w:rsidRPr="000C5B9D">
        <w:rPr>
          <w:rFonts w:ascii="Times New Roman" w:hAnsi="Times New Roman" w:cs="Times New Roman"/>
          <w:sz w:val="24"/>
          <w:szCs w:val="24"/>
        </w:rPr>
        <w:t>«</w:t>
      </w:r>
      <w:r w:rsidR="00E8368C">
        <w:rPr>
          <w:rFonts w:ascii="Times New Roman" w:hAnsi="Times New Roman" w:cs="Times New Roman"/>
          <w:sz w:val="24"/>
          <w:szCs w:val="24"/>
        </w:rPr>
        <w:t xml:space="preserve">   </w:t>
      </w:r>
      <w:r w:rsidRPr="000C5B9D">
        <w:rPr>
          <w:rFonts w:ascii="Times New Roman" w:hAnsi="Times New Roman" w:cs="Times New Roman"/>
          <w:sz w:val="24"/>
          <w:szCs w:val="24"/>
        </w:rPr>
        <w:t>»</w:t>
      </w:r>
      <w:r>
        <w:rPr>
          <w:rFonts w:ascii="Times New Roman" w:hAnsi="Times New Roman" w:cs="Times New Roman"/>
          <w:sz w:val="24"/>
          <w:szCs w:val="24"/>
        </w:rPr>
        <w:t xml:space="preserve"> </w:t>
      </w:r>
      <w:r w:rsidR="00B67AEE">
        <w:rPr>
          <w:rFonts w:ascii="Times New Roman" w:hAnsi="Times New Roman" w:cs="Times New Roman"/>
          <w:sz w:val="24"/>
          <w:szCs w:val="24"/>
        </w:rPr>
        <w:t>январь</w:t>
      </w:r>
      <w:r w:rsidR="000C4C13">
        <w:rPr>
          <w:rFonts w:ascii="Times New Roman" w:hAnsi="Times New Roman" w:cs="Times New Roman"/>
          <w:sz w:val="24"/>
          <w:szCs w:val="24"/>
        </w:rPr>
        <w:t xml:space="preserve"> 202</w:t>
      </w:r>
      <w:r w:rsidR="00B67AEE">
        <w:rPr>
          <w:rFonts w:ascii="Times New Roman" w:hAnsi="Times New Roman" w:cs="Times New Roman"/>
          <w:sz w:val="24"/>
          <w:szCs w:val="24"/>
        </w:rPr>
        <w:t>2</w:t>
      </w:r>
      <w:r w:rsidRPr="000C5B9D">
        <w:rPr>
          <w:rFonts w:ascii="Times New Roman" w:hAnsi="Times New Roman" w:cs="Times New Roman"/>
          <w:sz w:val="24"/>
          <w:szCs w:val="24"/>
        </w:rPr>
        <w:t xml:space="preserve"> г.</w:t>
      </w:r>
    </w:p>
    <w:p w:rsidR="00791BD1" w:rsidRDefault="00791BD1" w:rsidP="00791BD1">
      <w:pPr>
        <w:pStyle w:val="ConsPlusNonformat"/>
        <w:ind w:firstLine="709"/>
        <w:rPr>
          <w:rFonts w:ascii="Times New Roman" w:hAnsi="Times New Roman" w:cs="Times New Roman"/>
          <w:sz w:val="24"/>
          <w:szCs w:val="24"/>
        </w:rPr>
      </w:pPr>
    </w:p>
    <w:p w:rsidR="000770B2" w:rsidRPr="000C5B9D" w:rsidRDefault="000770B2" w:rsidP="006329B0">
      <w:pPr>
        <w:pStyle w:val="ConsPlusNonformat"/>
        <w:jc w:val="center"/>
        <w:outlineLvl w:val="0"/>
        <w:rPr>
          <w:rFonts w:ascii="Times New Roman" w:hAnsi="Times New Roman" w:cs="Times New Roman"/>
          <w:sz w:val="24"/>
          <w:szCs w:val="24"/>
        </w:rPr>
      </w:pPr>
      <w:r w:rsidRPr="000C5B9D">
        <w:rPr>
          <w:rFonts w:ascii="Times New Roman" w:hAnsi="Times New Roman" w:cs="Times New Roman"/>
          <w:sz w:val="24"/>
          <w:szCs w:val="24"/>
        </w:rPr>
        <w:t>Муниципальное задание</w:t>
      </w:r>
    </w:p>
    <w:p w:rsidR="000770B2" w:rsidRPr="000C5B9D" w:rsidRDefault="000770B2" w:rsidP="000770B2">
      <w:pPr>
        <w:pStyle w:val="ConsPlusNonformat"/>
        <w:jc w:val="center"/>
        <w:rPr>
          <w:rFonts w:ascii="Times New Roman" w:hAnsi="Times New Roman" w:cs="Times New Roman"/>
          <w:sz w:val="24"/>
          <w:szCs w:val="24"/>
        </w:rPr>
      </w:pPr>
    </w:p>
    <w:p w:rsidR="000770B2" w:rsidRDefault="000770B2" w:rsidP="006329B0">
      <w:pPr>
        <w:spacing w:after="0"/>
        <w:jc w:val="center"/>
        <w:outlineLvl w:val="0"/>
        <w:rPr>
          <w:rFonts w:ascii="Times New Roman" w:hAnsi="Times New Roman"/>
          <w:sz w:val="24"/>
          <w:szCs w:val="24"/>
        </w:rPr>
      </w:pPr>
      <w:r>
        <w:rPr>
          <w:rFonts w:ascii="Times New Roman" w:hAnsi="Times New Roman"/>
          <w:sz w:val="24"/>
          <w:szCs w:val="24"/>
        </w:rPr>
        <w:t xml:space="preserve">Муниципальное бюджетное образовательное учреждение </w:t>
      </w:r>
      <w:r w:rsidR="00353B3B">
        <w:rPr>
          <w:rFonts w:ascii="Times New Roman" w:hAnsi="Times New Roman"/>
          <w:sz w:val="24"/>
          <w:szCs w:val="24"/>
        </w:rPr>
        <w:t>дополнительного образования</w:t>
      </w:r>
    </w:p>
    <w:p w:rsidR="000770B2" w:rsidRDefault="000770B2" w:rsidP="006329B0">
      <w:pPr>
        <w:spacing w:after="0"/>
        <w:jc w:val="center"/>
        <w:outlineLvl w:val="0"/>
        <w:rPr>
          <w:rFonts w:ascii="Times New Roman" w:hAnsi="Times New Roman"/>
          <w:sz w:val="24"/>
          <w:szCs w:val="24"/>
        </w:rPr>
      </w:pPr>
      <w:r>
        <w:rPr>
          <w:rFonts w:ascii="Times New Roman" w:hAnsi="Times New Roman"/>
          <w:sz w:val="24"/>
          <w:szCs w:val="24"/>
        </w:rPr>
        <w:t>«</w:t>
      </w:r>
      <w:r w:rsidR="00353B3B">
        <w:rPr>
          <w:rFonts w:ascii="Times New Roman" w:hAnsi="Times New Roman"/>
          <w:sz w:val="24"/>
          <w:szCs w:val="24"/>
        </w:rPr>
        <w:t>Районный ц</w:t>
      </w:r>
      <w:r w:rsidR="00786C6D">
        <w:rPr>
          <w:rFonts w:ascii="Times New Roman" w:hAnsi="Times New Roman"/>
          <w:sz w:val="24"/>
          <w:szCs w:val="24"/>
        </w:rPr>
        <w:t>ентр</w:t>
      </w:r>
      <w:r w:rsidR="00353B3B">
        <w:rPr>
          <w:rFonts w:ascii="Times New Roman" w:hAnsi="Times New Roman"/>
          <w:sz w:val="24"/>
          <w:szCs w:val="24"/>
        </w:rPr>
        <w:t xml:space="preserve"> дополнительного образования</w:t>
      </w:r>
      <w:r>
        <w:rPr>
          <w:rFonts w:ascii="Times New Roman" w:hAnsi="Times New Roman"/>
          <w:sz w:val="24"/>
          <w:szCs w:val="24"/>
        </w:rPr>
        <w:t>»</w:t>
      </w:r>
    </w:p>
    <w:p w:rsidR="000770B2" w:rsidRPr="000C5B9D" w:rsidRDefault="000770B2" w:rsidP="000770B2">
      <w:pPr>
        <w:pStyle w:val="ConsPlusNonformat"/>
        <w:jc w:val="center"/>
        <w:rPr>
          <w:rFonts w:ascii="Times New Roman" w:hAnsi="Times New Roman" w:cs="Times New Roman"/>
          <w:sz w:val="24"/>
          <w:szCs w:val="24"/>
        </w:rPr>
      </w:pPr>
    </w:p>
    <w:p w:rsidR="000770B2" w:rsidRPr="000C5B9D" w:rsidRDefault="000770B2" w:rsidP="000770B2">
      <w:pPr>
        <w:pStyle w:val="ConsPlusNonformat"/>
        <w:jc w:val="center"/>
        <w:rPr>
          <w:rFonts w:ascii="Times New Roman" w:hAnsi="Times New Roman" w:cs="Times New Roman"/>
          <w:sz w:val="24"/>
          <w:szCs w:val="24"/>
        </w:rPr>
      </w:pPr>
      <w:r w:rsidRPr="000C5B9D">
        <w:rPr>
          <w:rFonts w:ascii="Times New Roman" w:hAnsi="Times New Roman" w:cs="Times New Roman"/>
          <w:sz w:val="24"/>
          <w:szCs w:val="24"/>
        </w:rPr>
        <w:t xml:space="preserve">на </w:t>
      </w:r>
      <w:r w:rsidR="00B67AEE">
        <w:rPr>
          <w:rFonts w:ascii="Times New Roman" w:hAnsi="Times New Roman" w:cs="Times New Roman"/>
          <w:sz w:val="24"/>
          <w:szCs w:val="24"/>
        </w:rPr>
        <w:t>2022</w:t>
      </w:r>
      <w:r w:rsidRPr="000C5B9D">
        <w:rPr>
          <w:rFonts w:ascii="Times New Roman" w:hAnsi="Times New Roman" w:cs="Times New Roman"/>
          <w:sz w:val="24"/>
          <w:szCs w:val="24"/>
        </w:rPr>
        <w:t xml:space="preserve"> год и на плановый период </w:t>
      </w:r>
      <w:r w:rsidR="00A13CB1">
        <w:rPr>
          <w:rFonts w:ascii="Times New Roman" w:hAnsi="Times New Roman" w:cs="Times New Roman"/>
          <w:sz w:val="24"/>
          <w:szCs w:val="24"/>
        </w:rPr>
        <w:t>202</w:t>
      </w:r>
      <w:r w:rsidR="00B67AEE">
        <w:rPr>
          <w:rFonts w:ascii="Times New Roman" w:hAnsi="Times New Roman" w:cs="Times New Roman"/>
          <w:sz w:val="24"/>
          <w:szCs w:val="24"/>
        </w:rPr>
        <w:t>3</w:t>
      </w:r>
      <w:r w:rsidRPr="000C5B9D">
        <w:rPr>
          <w:rFonts w:ascii="Times New Roman" w:hAnsi="Times New Roman" w:cs="Times New Roman"/>
          <w:sz w:val="24"/>
          <w:szCs w:val="24"/>
        </w:rPr>
        <w:t xml:space="preserve"> и</w:t>
      </w:r>
      <w:r>
        <w:rPr>
          <w:rFonts w:ascii="Times New Roman" w:hAnsi="Times New Roman" w:cs="Times New Roman"/>
          <w:sz w:val="24"/>
          <w:szCs w:val="24"/>
        </w:rPr>
        <w:t xml:space="preserve"> 20</w:t>
      </w:r>
      <w:r w:rsidR="00B67AEE">
        <w:rPr>
          <w:rFonts w:ascii="Times New Roman" w:hAnsi="Times New Roman" w:cs="Times New Roman"/>
          <w:sz w:val="24"/>
          <w:szCs w:val="24"/>
        </w:rPr>
        <w:t>24</w:t>
      </w:r>
      <w:r w:rsidRPr="000C5B9D">
        <w:rPr>
          <w:rFonts w:ascii="Times New Roman" w:hAnsi="Times New Roman" w:cs="Times New Roman"/>
          <w:sz w:val="24"/>
          <w:szCs w:val="24"/>
        </w:rPr>
        <w:t xml:space="preserve"> годов</w:t>
      </w:r>
      <w:r w:rsidRPr="000C5B9D">
        <w:rPr>
          <w:rStyle w:val="a5"/>
          <w:rFonts w:ascii="Times New Roman" w:hAnsi="Times New Roman" w:cs="Times New Roman"/>
        </w:rPr>
        <w:footnoteReference w:customMarkFollows="1" w:id="2"/>
        <w:t>1</w:t>
      </w:r>
    </w:p>
    <w:p w:rsidR="00791BD1" w:rsidRPr="000C5B9D" w:rsidRDefault="00791BD1" w:rsidP="00791BD1">
      <w:pPr>
        <w:pStyle w:val="ConsPlusNonformat"/>
        <w:ind w:firstLine="709"/>
        <w:jc w:val="center"/>
        <w:rPr>
          <w:rFonts w:ascii="Times New Roman" w:hAnsi="Times New Roman" w:cs="Times New Roman"/>
          <w:sz w:val="24"/>
          <w:szCs w:val="24"/>
        </w:rPr>
      </w:pPr>
    </w:p>
    <w:p w:rsidR="00791BD1" w:rsidRPr="000C5B9D" w:rsidRDefault="00791BD1" w:rsidP="006329B0">
      <w:pPr>
        <w:pStyle w:val="ConsPlusNonformat"/>
        <w:jc w:val="center"/>
        <w:outlineLvl w:val="0"/>
        <w:rPr>
          <w:rFonts w:ascii="Times New Roman" w:hAnsi="Times New Roman" w:cs="Times New Roman"/>
          <w:sz w:val="24"/>
          <w:szCs w:val="24"/>
        </w:rPr>
      </w:pPr>
      <w:r w:rsidRPr="000C5B9D">
        <w:rPr>
          <w:rFonts w:ascii="Times New Roman" w:hAnsi="Times New Roman" w:cs="Times New Roman"/>
          <w:sz w:val="24"/>
          <w:szCs w:val="24"/>
        </w:rPr>
        <w:t xml:space="preserve">ЧАСТЬ 1 </w:t>
      </w:r>
    </w:p>
    <w:p w:rsidR="00791BD1" w:rsidRPr="000C5B9D" w:rsidRDefault="00791BD1" w:rsidP="00791BD1">
      <w:pPr>
        <w:pStyle w:val="ConsPlusNonformat"/>
        <w:jc w:val="center"/>
        <w:rPr>
          <w:rFonts w:ascii="Times New Roman" w:hAnsi="Times New Roman" w:cs="Times New Roman"/>
          <w:sz w:val="24"/>
          <w:szCs w:val="24"/>
        </w:rPr>
      </w:pPr>
      <w:r w:rsidRPr="000C5B9D">
        <w:rPr>
          <w:rFonts w:ascii="Times New Roman" w:hAnsi="Times New Roman" w:cs="Times New Roman"/>
          <w:sz w:val="24"/>
          <w:szCs w:val="24"/>
        </w:rPr>
        <w:t>(при установлении государственного задания на выполнение муниципальной (ых) услуги (услуг) и работы (работ))</w:t>
      </w:r>
    </w:p>
    <w:p w:rsidR="00791BD1" w:rsidRPr="000C5B9D" w:rsidRDefault="00791BD1" w:rsidP="00791BD1">
      <w:pPr>
        <w:pStyle w:val="ConsPlusNonformat"/>
        <w:ind w:firstLine="709"/>
        <w:jc w:val="center"/>
        <w:rPr>
          <w:rFonts w:ascii="Times New Roman" w:hAnsi="Times New Roman" w:cs="Times New Roman"/>
          <w:sz w:val="24"/>
          <w:szCs w:val="24"/>
        </w:rPr>
      </w:pPr>
    </w:p>
    <w:p w:rsidR="00791BD1" w:rsidRPr="000C5B9D" w:rsidRDefault="00791BD1" w:rsidP="006329B0">
      <w:pPr>
        <w:pStyle w:val="ConsPlusNonformat"/>
        <w:jc w:val="center"/>
        <w:outlineLvl w:val="0"/>
        <w:rPr>
          <w:rFonts w:ascii="Times New Roman" w:hAnsi="Times New Roman" w:cs="Times New Roman"/>
          <w:sz w:val="24"/>
          <w:szCs w:val="24"/>
        </w:rPr>
      </w:pPr>
      <w:r w:rsidRPr="000C5B9D">
        <w:rPr>
          <w:rFonts w:ascii="Times New Roman" w:hAnsi="Times New Roman" w:cs="Times New Roman"/>
          <w:sz w:val="24"/>
          <w:szCs w:val="24"/>
        </w:rPr>
        <w:t>РАЗДЕЛ 1</w:t>
      </w:r>
    </w:p>
    <w:p w:rsidR="00791BD1" w:rsidRPr="000C5B9D" w:rsidRDefault="00791BD1" w:rsidP="00791BD1">
      <w:pPr>
        <w:pStyle w:val="ConsPlusNonformat"/>
        <w:jc w:val="center"/>
        <w:rPr>
          <w:rFonts w:ascii="Times New Roman" w:hAnsi="Times New Roman" w:cs="Times New Roman"/>
          <w:sz w:val="24"/>
          <w:szCs w:val="24"/>
        </w:rPr>
      </w:pPr>
    </w:p>
    <w:p w:rsidR="00791BD1" w:rsidRDefault="00791BD1" w:rsidP="00791BD1">
      <w:pPr>
        <w:pStyle w:val="ConsPlusNonformat"/>
        <w:ind w:firstLine="709"/>
        <w:rPr>
          <w:rFonts w:ascii="Times New Roman" w:hAnsi="Times New Roman" w:cs="Times New Roman"/>
          <w:sz w:val="24"/>
          <w:szCs w:val="24"/>
        </w:rPr>
      </w:pPr>
      <w:r w:rsidRPr="000C5B9D">
        <w:rPr>
          <w:rFonts w:ascii="Times New Roman" w:hAnsi="Times New Roman" w:cs="Times New Roman"/>
          <w:sz w:val="24"/>
          <w:szCs w:val="24"/>
        </w:rPr>
        <w:t xml:space="preserve">1. Наименование муниципальной услуги </w:t>
      </w:r>
    </w:p>
    <w:p w:rsidR="00BD223F" w:rsidRPr="00791BD1" w:rsidRDefault="00BD223F" w:rsidP="00BD223F">
      <w:pPr>
        <w:pStyle w:val="ConsPlusNonformat"/>
        <w:rPr>
          <w:rFonts w:ascii="Times New Roman" w:hAnsi="Times New Roman" w:cs="Times New Roman"/>
          <w:sz w:val="24"/>
          <w:szCs w:val="24"/>
        </w:rPr>
      </w:pPr>
      <w:r>
        <w:rPr>
          <w:rFonts w:ascii="Times New Roman" w:hAnsi="Times New Roman" w:cs="Times New Roman"/>
          <w:sz w:val="24"/>
          <w:szCs w:val="24"/>
        </w:rPr>
        <w:t>Предоставление и обеспечения общедоступного бесплатного начального общего, основного общего, среднего (полного) общего образования.</w:t>
      </w:r>
    </w:p>
    <w:p w:rsidR="00791BD1" w:rsidRDefault="00791BD1" w:rsidP="00791BD1">
      <w:pPr>
        <w:pStyle w:val="ConsPlusNonformat"/>
        <w:ind w:firstLine="709"/>
        <w:rPr>
          <w:rFonts w:ascii="Times New Roman" w:hAnsi="Times New Roman" w:cs="Times New Roman"/>
          <w:sz w:val="24"/>
          <w:szCs w:val="24"/>
        </w:rPr>
      </w:pPr>
      <w:r w:rsidRPr="000C5B9D">
        <w:rPr>
          <w:rFonts w:ascii="Times New Roman" w:hAnsi="Times New Roman" w:cs="Times New Roman"/>
          <w:sz w:val="24"/>
          <w:szCs w:val="24"/>
        </w:rPr>
        <w:t>2. Потребители муниципальной услуги</w:t>
      </w:r>
    </w:p>
    <w:p w:rsidR="00756240" w:rsidRPr="000C5B9D" w:rsidRDefault="00756240" w:rsidP="00756240">
      <w:pPr>
        <w:pStyle w:val="ConsPlusNonformat"/>
        <w:rPr>
          <w:rFonts w:ascii="Times New Roman" w:hAnsi="Times New Roman" w:cs="Times New Roman"/>
          <w:sz w:val="24"/>
          <w:szCs w:val="24"/>
        </w:rPr>
      </w:pPr>
      <w:r>
        <w:rPr>
          <w:rFonts w:ascii="Times New Roman" w:hAnsi="Times New Roman" w:cs="Times New Roman"/>
          <w:sz w:val="24"/>
          <w:szCs w:val="24"/>
        </w:rPr>
        <w:t xml:space="preserve">Граждане РФ, иностранные граждане, лица без гражданства в возрасте от </w:t>
      </w:r>
      <w:r w:rsidR="00DF246B">
        <w:rPr>
          <w:rFonts w:ascii="Times New Roman" w:hAnsi="Times New Roman" w:cs="Times New Roman"/>
          <w:sz w:val="24"/>
          <w:szCs w:val="24"/>
        </w:rPr>
        <w:t>5</w:t>
      </w:r>
      <w:r>
        <w:rPr>
          <w:rFonts w:ascii="Times New Roman" w:hAnsi="Times New Roman" w:cs="Times New Roman"/>
          <w:sz w:val="24"/>
          <w:szCs w:val="24"/>
        </w:rPr>
        <w:t xml:space="preserve"> до 18 лет.</w:t>
      </w:r>
    </w:p>
    <w:p w:rsidR="00791BD1" w:rsidRDefault="00791BD1" w:rsidP="00791BD1">
      <w:pPr>
        <w:pStyle w:val="ConsPlusNonformat"/>
        <w:ind w:firstLine="709"/>
        <w:rPr>
          <w:rFonts w:ascii="Times New Roman" w:hAnsi="Times New Roman" w:cs="Times New Roman"/>
          <w:sz w:val="24"/>
          <w:szCs w:val="24"/>
        </w:rPr>
      </w:pPr>
      <w:r w:rsidRPr="000C5B9D">
        <w:rPr>
          <w:rFonts w:ascii="Times New Roman" w:hAnsi="Times New Roman" w:cs="Times New Roman"/>
          <w:sz w:val="24"/>
          <w:szCs w:val="24"/>
        </w:rPr>
        <w:t>3. Показатели, характеризующие объем и (или) качество муниципальной услуги</w:t>
      </w:r>
    </w:p>
    <w:p w:rsidR="00DC0DA0" w:rsidRDefault="00DC0DA0" w:rsidP="00791BD1">
      <w:pPr>
        <w:pStyle w:val="ConsPlusNonformat"/>
        <w:ind w:firstLine="709"/>
        <w:rPr>
          <w:rFonts w:ascii="Times New Roman" w:hAnsi="Times New Roman" w:cs="Times New Roman"/>
          <w:sz w:val="24"/>
          <w:szCs w:val="24"/>
        </w:rPr>
      </w:pPr>
    </w:p>
    <w:p w:rsidR="00DC0DA0" w:rsidRDefault="00DC0DA0" w:rsidP="00791BD1">
      <w:pPr>
        <w:pStyle w:val="ConsPlusNonformat"/>
        <w:ind w:firstLine="709"/>
        <w:rPr>
          <w:rFonts w:ascii="Times New Roman" w:hAnsi="Times New Roman" w:cs="Times New Roman"/>
          <w:sz w:val="24"/>
          <w:szCs w:val="24"/>
        </w:rPr>
      </w:pPr>
    </w:p>
    <w:p w:rsidR="00DC0DA0" w:rsidRDefault="00DC0DA0" w:rsidP="00791BD1">
      <w:pPr>
        <w:pStyle w:val="ConsPlusNonformat"/>
        <w:ind w:firstLine="709"/>
        <w:rPr>
          <w:rFonts w:ascii="Times New Roman" w:hAnsi="Times New Roman" w:cs="Times New Roman"/>
          <w:sz w:val="24"/>
          <w:szCs w:val="24"/>
        </w:rPr>
      </w:pPr>
    </w:p>
    <w:p w:rsidR="00DC0DA0" w:rsidRDefault="00DC0DA0" w:rsidP="00791BD1">
      <w:pPr>
        <w:pStyle w:val="ConsPlusNonformat"/>
        <w:ind w:firstLine="709"/>
        <w:rPr>
          <w:rFonts w:ascii="Times New Roman" w:hAnsi="Times New Roman" w:cs="Times New Roman"/>
          <w:sz w:val="24"/>
          <w:szCs w:val="24"/>
        </w:rPr>
      </w:pPr>
    </w:p>
    <w:p w:rsidR="00DC0DA0" w:rsidRDefault="00DC0DA0" w:rsidP="00791BD1">
      <w:pPr>
        <w:pStyle w:val="ConsPlusNonformat"/>
        <w:ind w:firstLine="709"/>
        <w:rPr>
          <w:rFonts w:ascii="Times New Roman" w:hAnsi="Times New Roman" w:cs="Times New Roman"/>
          <w:sz w:val="24"/>
          <w:szCs w:val="24"/>
        </w:rPr>
      </w:pPr>
    </w:p>
    <w:p w:rsidR="00DC0DA0" w:rsidRPr="000C5B9D" w:rsidRDefault="00DC0DA0" w:rsidP="00791BD1">
      <w:pPr>
        <w:pStyle w:val="ConsPlusNonformat"/>
        <w:ind w:firstLine="709"/>
        <w:rPr>
          <w:rFonts w:ascii="Times New Roman" w:hAnsi="Times New Roman" w:cs="Times New Roman"/>
          <w:sz w:val="24"/>
          <w:szCs w:val="24"/>
        </w:rPr>
      </w:pPr>
    </w:p>
    <w:p w:rsidR="00791BD1" w:rsidRPr="00791BD1" w:rsidRDefault="00791BD1" w:rsidP="00791BD1">
      <w:pPr>
        <w:pStyle w:val="ConsPlusNonformat"/>
        <w:rPr>
          <w:rFonts w:ascii="Times New Roman" w:hAnsi="Times New Roman" w:cs="Times New Roman"/>
          <w:sz w:val="24"/>
          <w:szCs w:val="24"/>
        </w:rPr>
      </w:pPr>
    </w:p>
    <w:p w:rsidR="00DC0DA0" w:rsidRDefault="00DC0DA0" w:rsidP="006329B0">
      <w:pPr>
        <w:pStyle w:val="ConsPlusNonformat"/>
        <w:outlineLvl w:val="0"/>
        <w:rPr>
          <w:rFonts w:ascii="Times New Roman" w:hAnsi="Times New Roman" w:cs="Times New Roman"/>
          <w:sz w:val="24"/>
          <w:szCs w:val="24"/>
        </w:rPr>
      </w:pPr>
    </w:p>
    <w:p w:rsidR="00791BD1" w:rsidRPr="000C5B9D" w:rsidRDefault="00791BD1" w:rsidP="006329B0">
      <w:pPr>
        <w:pStyle w:val="ConsPlusNonformat"/>
        <w:outlineLvl w:val="0"/>
        <w:rPr>
          <w:rFonts w:ascii="Times New Roman" w:hAnsi="Times New Roman" w:cs="Times New Roman"/>
          <w:sz w:val="24"/>
          <w:szCs w:val="24"/>
          <w:vertAlign w:val="superscript"/>
        </w:rPr>
      </w:pPr>
      <w:r w:rsidRPr="000C5B9D">
        <w:rPr>
          <w:rFonts w:ascii="Times New Roman" w:hAnsi="Times New Roman" w:cs="Times New Roman"/>
          <w:sz w:val="24"/>
          <w:szCs w:val="24"/>
        </w:rPr>
        <w:lastRenderedPageBreak/>
        <w:t>3.1. Показатели, характеризующие качество муниципальной услуги</w:t>
      </w:r>
    </w:p>
    <w:tbl>
      <w:tblPr>
        <w:tblW w:w="1512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3402"/>
        <w:gridCol w:w="992"/>
        <w:gridCol w:w="1418"/>
        <w:gridCol w:w="1559"/>
        <w:gridCol w:w="1694"/>
        <w:gridCol w:w="1800"/>
        <w:gridCol w:w="1440"/>
        <w:gridCol w:w="1303"/>
        <w:gridCol w:w="1517"/>
      </w:tblGrid>
      <w:tr w:rsidR="00791BD1" w:rsidRPr="00CA6411" w:rsidTr="0042651F">
        <w:trPr>
          <w:cantSplit/>
          <w:trHeight w:val="360"/>
        </w:trPr>
        <w:tc>
          <w:tcPr>
            <w:tcW w:w="3402" w:type="dxa"/>
            <w:vMerge w:val="restart"/>
          </w:tcPr>
          <w:p w:rsidR="00791BD1" w:rsidRPr="000C5B9D" w:rsidRDefault="00791BD1" w:rsidP="00E32B40">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Наименование</w:t>
            </w:r>
          </w:p>
          <w:p w:rsidR="00791BD1" w:rsidRPr="000C5B9D" w:rsidRDefault="00791BD1" w:rsidP="00E32B40">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показателя</w:t>
            </w:r>
          </w:p>
        </w:tc>
        <w:tc>
          <w:tcPr>
            <w:tcW w:w="992" w:type="dxa"/>
            <w:vMerge w:val="restart"/>
          </w:tcPr>
          <w:p w:rsidR="00791BD1" w:rsidRPr="000C5B9D" w:rsidRDefault="00791BD1" w:rsidP="00E32B40">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Единица</w:t>
            </w:r>
          </w:p>
          <w:p w:rsidR="00791BD1" w:rsidRPr="000C5B9D" w:rsidRDefault="00791BD1" w:rsidP="00E32B40">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измерения</w:t>
            </w:r>
          </w:p>
        </w:tc>
        <w:tc>
          <w:tcPr>
            <w:tcW w:w="1418" w:type="dxa"/>
            <w:vMerge w:val="restart"/>
          </w:tcPr>
          <w:p w:rsidR="00791BD1" w:rsidRPr="000C5B9D" w:rsidRDefault="00791BD1" w:rsidP="00E32B40">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Формула</w:t>
            </w:r>
          </w:p>
          <w:p w:rsidR="00791BD1" w:rsidRPr="000C5B9D" w:rsidRDefault="00791BD1" w:rsidP="00E32B40">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расчета</w:t>
            </w:r>
          </w:p>
        </w:tc>
        <w:tc>
          <w:tcPr>
            <w:tcW w:w="7796" w:type="dxa"/>
            <w:gridSpan w:val="5"/>
          </w:tcPr>
          <w:p w:rsidR="00791BD1" w:rsidRPr="000C5B9D" w:rsidRDefault="00791BD1" w:rsidP="00E32B40">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 xml:space="preserve">Значения показателей качества </w:t>
            </w:r>
          </w:p>
          <w:p w:rsidR="00791BD1" w:rsidRPr="000C5B9D" w:rsidRDefault="00791BD1" w:rsidP="00E32B40">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муниципальной услуги</w:t>
            </w:r>
          </w:p>
        </w:tc>
        <w:tc>
          <w:tcPr>
            <w:tcW w:w="1517" w:type="dxa"/>
            <w:vMerge w:val="restart"/>
          </w:tcPr>
          <w:p w:rsidR="00791BD1" w:rsidRPr="008965BB" w:rsidRDefault="00791BD1" w:rsidP="00E32B40">
            <w:pPr>
              <w:pStyle w:val="ConsPlusCell"/>
              <w:jc w:val="center"/>
              <w:rPr>
                <w:rFonts w:ascii="Times New Roman" w:hAnsi="Times New Roman" w:cs="Times New Roman"/>
                <w:b/>
                <w:sz w:val="24"/>
                <w:szCs w:val="24"/>
              </w:rPr>
            </w:pPr>
            <w:r w:rsidRPr="008965BB">
              <w:rPr>
                <w:rFonts w:ascii="Times New Roman" w:hAnsi="Times New Roman" w:cs="Times New Roman"/>
                <w:sz w:val="24"/>
                <w:szCs w:val="24"/>
              </w:rPr>
              <w:t>Источник информации о значении показателя (исходные данные для ее расчета</w:t>
            </w:r>
            <w:r w:rsidRPr="008965BB">
              <w:rPr>
                <w:rFonts w:ascii="Times New Roman" w:hAnsi="Times New Roman" w:cs="Times New Roman"/>
                <w:b/>
                <w:sz w:val="24"/>
                <w:szCs w:val="24"/>
              </w:rPr>
              <w:t>)</w:t>
            </w:r>
          </w:p>
        </w:tc>
      </w:tr>
      <w:tr w:rsidR="00791BD1" w:rsidRPr="00CA6411" w:rsidTr="0042651F">
        <w:trPr>
          <w:cantSplit/>
          <w:trHeight w:val="720"/>
        </w:trPr>
        <w:tc>
          <w:tcPr>
            <w:tcW w:w="3402" w:type="dxa"/>
            <w:vMerge/>
          </w:tcPr>
          <w:p w:rsidR="00791BD1" w:rsidRPr="000C5B9D" w:rsidRDefault="00791BD1" w:rsidP="00E32B40">
            <w:pPr>
              <w:pStyle w:val="ConsPlusCell"/>
              <w:rPr>
                <w:rFonts w:ascii="Times New Roman" w:hAnsi="Times New Roman" w:cs="Times New Roman"/>
                <w:sz w:val="24"/>
                <w:szCs w:val="24"/>
              </w:rPr>
            </w:pPr>
          </w:p>
        </w:tc>
        <w:tc>
          <w:tcPr>
            <w:tcW w:w="992" w:type="dxa"/>
            <w:vMerge/>
          </w:tcPr>
          <w:p w:rsidR="00791BD1" w:rsidRPr="000C5B9D" w:rsidRDefault="00791BD1" w:rsidP="00E32B40">
            <w:pPr>
              <w:pStyle w:val="ConsPlusCell"/>
              <w:rPr>
                <w:rFonts w:ascii="Times New Roman" w:hAnsi="Times New Roman" w:cs="Times New Roman"/>
                <w:sz w:val="24"/>
                <w:szCs w:val="24"/>
              </w:rPr>
            </w:pPr>
          </w:p>
        </w:tc>
        <w:tc>
          <w:tcPr>
            <w:tcW w:w="1418" w:type="dxa"/>
            <w:vMerge/>
          </w:tcPr>
          <w:p w:rsidR="00791BD1" w:rsidRPr="000C5B9D" w:rsidRDefault="00791BD1" w:rsidP="00E32B40">
            <w:pPr>
              <w:pStyle w:val="ConsPlusCell"/>
              <w:rPr>
                <w:rFonts w:ascii="Times New Roman" w:hAnsi="Times New Roman" w:cs="Times New Roman"/>
                <w:sz w:val="24"/>
                <w:szCs w:val="24"/>
              </w:rPr>
            </w:pPr>
          </w:p>
        </w:tc>
        <w:tc>
          <w:tcPr>
            <w:tcW w:w="1559" w:type="dxa"/>
          </w:tcPr>
          <w:p w:rsidR="00791BD1" w:rsidRPr="000C5B9D" w:rsidRDefault="00791BD1" w:rsidP="00E32B40">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отчетный финансовый</w:t>
            </w:r>
          </w:p>
          <w:p w:rsidR="00791BD1" w:rsidRPr="000C5B9D" w:rsidRDefault="00791BD1" w:rsidP="00E32B40">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год</w:t>
            </w:r>
          </w:p>
        </w:tc>
        <w:tc>
          <w:tcPr>
            <w:tcW w:w="1694" w:type="dxa"/>
          </w:tcPr>
          <w:p w:rsidR="00791BD1" w:rsidRPr="000C5B9D" w:rsidRDefault="00791BD1" w:rsidP="00E32B40">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текущий финансовый</w:t>
            </w:r>
          </w:p>
          <w:p w:rsidR="00791BD1" w:rsidRPr="000C5B9D" w:rsidRDefault="00791BD1" w:rsidP="00E32B40">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год</w:t>
            </w:r>
          </w:p>
        </w:tc>
        <w:tc>
          <w:tcPr>
            <w:tcW w:w="1800" w:type="dxa"/>
          </w:tcPr>
          <w:p w:rsidR="00791BD1" w:rsidRPr="000C5B9D" w:rsidRDefault="00791BD1" w:rsidP="00E32B40">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очередной финансовый</w:t>
            </w:r>
          </w:p>
          <w:p w:rsidR="00791BD1" w:rsidRPr="000C5B9D" w:rsidRDefault="00791BD1" w:rsidP="00E32B40">
            <w:pPr>
              <w:pStyle w:val="ConsPlusCell"/>
              <w:jc w:val="center"/>
              <w:rPr>
                <w:rFonts w:ascii="Times New Roman" w:hAnsi="Times New Roman" w:cs="Times New Roman"/>
                <w:sz w:val="24"/>
                <w:szCs w:val="24"/>
                <w:vertAlign w:val="superscript"/>
              </w:rPr>
            </w:pPr>
            <w:r w:rsidRPr="000C5B9D">
              <w:rPr>
                <w:rFonts w:ascii="Times New Roman" w:hAnsi="Times New Roman" w:cs="Times New Roman"/>
                <w:sz w:val="24"/>
                <w:szCs w:val="24"/>
              </w:rPr>
              <w:t>год</w:t>
            </w:r>
            <w:r w:rsidRPr="000C5B9D">
              <w:rPr>
                <w:rStyle w:val="a5"/>
                <w:rFonts w:ascii="Times New Roman" w:hAnsi="Times New Roman" w:cs="Times New Roman"/>
              </w:rPr>
              <w:footnoteReference w:customMarkFollows="1" w:id="3"/>
              <w:t>1</w:t>
            </w:r>
          </w:p>
        </w:tc>
        <w:tc>
          <w:tcPr>
            <w:tcW w:w="1440" w:type="dxa"/>
          </w:tcPr>
          <w:p w:rsidR="00791BD1" w:rsidRPr="000C5B9D" w:rsidRDefault="00791BD1" w:rsidP="00E32B40">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первый год планового периода</w:t>
            </w:r>
          </w:p>
        </w:tc>
        <w:tc>
          <w:tcPr>
            <w:tcW w:w="1303" w:type="dxa"/>
          </w:tcPr>
          <w:p w:rsidR="00791BD1" w:rsidRPr="000C5B9D" w:rsidRDefault="00791BD1" w:rsidP="00E32B40">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второй</w:t>
            </w:r>
          </w:p>
          <w:p w:rsidR="00791BD1" w:rsidRPr="000C5B9D" w:rsidRDefault="00791BD1" w:rsidP="00E32B40">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 xml:space="preserve"> год планового периода</w:t>
            </w:r>
          </w:p>
        </w:tc>
        <w:tc>
          <w:tcPr>
            <w:tcW w:w="1517" w:type="dxa"/>
            <w:vMerge/>
          </w:tcPr>
          <w:p w:rsidR="00791BD1" w:rsidRPr="000C5B9D" w:rsidRDefault="00791BD1" w:rsidP="00E32B40">
            <w:pPr>
              <w:pStyle w:val="ConsPlusCell"/>
              <w:rPr>
                <w:rFonts w:ascii="Times New Roman" w:hAnsi="Times New Roman" w:cs="Times New Roman"/>
                <w:sz w:val="24"/>
                <w:szCs w:val="24"/>
              </w:rPr>
            </w:pPr>
          </w:p>
        </w:tc>
      </w:tr>
      <w:tr w:rsidR="00791BD1" w:rsidRPr="00CA6411" w:rsidTr="0042651F">
        <w:trPr>
          <w:cantSplit/>
          <w:trHeight w:val="240"/>
        </w:trPr>
        <w:tc>
          <w:tcPr>
            <w:tcW w:w="3402" w:type="dxa"/>
          </w:tcPr>
          <w:p w:rsidR="00791BD1" w:rsidRPr="000C5B9D" w:rsidRDefault="005B3B5C" w:rsidP="00E32B40">
            <w:pPr>
              <w:pStyle w:val="ConsPlusCell"/>
              <w:numPr>
                <w:ilvl w:val="0"/>
                <w:numId w:val="1"/>
              </w:numPr>
              <w:tabs>
                <w:tab w:val="left" w:pos="214"/>
              </w:tabs>
              <w:ind w:left="0" w:firstLine="0"/>
              <w:rPr>
                <w:rFonts w:ascii="Times New Roman" w:hAnsi="Times New Roman" w:cs="Times New Roman"/>
                <w:sz w:val="24"/>
                <w:szCs w:val="24"/>
              </w:rPr>
            </w:pPr>
            <w:r>
              <w:rPr>
                <w:rFonts w:ascii="Times New Roman" w:hAnsi="Times New Roman" w:cs="Times New Roman"/>
                <w:sz w:val="24"/>
                <w:szCs w:val="24"/>
              </w:rPr>
              <w:t>Укомплектованность кадров</w:t>
            </w:r>
          </w:p>
        </w:tc>
        <w:tc>
          <w:tcPr>
            <w:tcW w:w="992" w:type="dxa"/>
            <w:vAlign w:val="center"/>
          </w:tcPr>
          <w:p w:rsidR="00791BD1" w:rsidRPr="000C5B9D" w:rsidRDefault="00722C8F"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w:t>
            </w:r>
          </w:p>
        </w:tc>
        <w:tc>
          <w:tcPr>
            <w:tcW w:w="1418" w:type="dxa"/>
            <w:vAlign w:val="center"/>
          </w:tcPr>
          <w:p w:rsidR="00791BD1" w:rsidRPr="000C5B9D" w:rsidRDefault="00791BD1" w:rsidP="00E32B40">
            <w:pPr>
              <w:pStyle w:val="ConsPlusCell"/>
              <w:jc w:val="center"/>
              <w:rPr>
                <w:rFonts w:ascii="Times New Roman" w:hAnsi="Times New Roman" w:cs="Times New Roman"/>
                <w:sz w:val="24"/>
                <w:szCs w:val="24"/>
              </w:rPr>
            </w:pPr>
          </w:p>
        </w:tc>
        <w:tc>
          <w:tcPr>
            <w:tcW w:w="1559" w:type="dxa"/>
            <w:vAlign w:val="center"/>
          </w:tcPr>
          <w:p w:rsidR="00791BD1" w:rsidRPr="000C5B9D" w:rsidRDefault="00791BD1" w:rsidP="00E32B40">
            <w:pPr>
              <w:pStyle w:val="ConsPlusCell"/>
              <w:jc w:val="center"/>
              <w:rPr>
                <w:rFonts w:ascii="Times New Roman" w:hAnsi="Times New Roman" w:cs="Times New Roman"/>
                <w:sz w:val="24"/>
                <w:szCs w:val="24"/>
              </w:rPr>
            </w:pPr>
          </w:p>
        </w:tc>
        <w:tc>
          <w:tcPr>
            <w:tcW w:w="1694" w:type="dxa"/>
            <w:vAlign w:val="center"/>
          </w:tcPr>
          <w:p w:rsidR="00791BD1" w:rsidRPr="000C5B9D" w:rsidRDefault="0042651F"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800" w:type="dxa"/>
            <w:vAlign w:val="center"/>
          </w:tcPr>
          <w:p w:rsidR="00791BD1" w:rsidRPr="000C5B9D" w:rsidRDefault="0042651F"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440" w:type="dxa"/>
            <w:vAlign w:val="center"/>
          </w:tcPr>
          <w:p w:rsidR="00791BD1" w:rsidRPr="000C5B9D" w:rsidRDefault="0042651F"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303" w:type="dxa"/>
            <w:vAlign w:val="center"/>
          </w:tcPr>
          <w:p w:rsidR="00791BD1" w:rsidRPr="000C5B9D" w:rsidRDefault="00791BD1" w:rsidP="00E32B40">
            <w:pPr>
              <w:pStyle w:val="ConsPlusCell"/>
              <w:jc w:val="center"/>
              <w:rPr>
                <w:rFonts w:ascii="Times New Roman" w:hAnsi="Times New Roman" w:cs="Times New Roman"/>
                <w:sz w:val="24"/>
                <w:szCs w:val="24"/>
              </w:rPr>
            </w:pPr>
          </w:p>
        </w:tc>
        <w:tc>
          <w:tcPr>
            <w:tcW w:w="1517" w:type="dxa"/>
            <w:vAlign w:val="center"/>
          </w:tcPr>
          <w:p w:rsidR="00791BD1" w:rsidRPr="000C5B9D" w:rsidRDefault="00791BD1" w:rsidP="00E32B40">
            <w:pPr>
              <w:pStyle w:val="ConsPlusCell"/>
              <w:jc w:val="center"/>
              <w:rPr>
                <w:rFonts w:ascii="Times New Roman" w:hAnsi="Times New Roman" w:cs="Times New Roman"/>
                <w:sz w:val="24"/>
                <w:szCs w:val="24"/>
              </w:rPr>
            </w:pPr>
          </w:p>
        </w:tc>
      </w:tr>
      <w:tr w:rsidR="00924ACF" w:rsidRPr="00CA6411" w:rsidTr="0042651F">
        <w:trPr>
          <w:cantSplit/>
          <w:trHeight w:val="240"/>
        </w:trPr>
        <w:tc>
          <w:tcPr>
            <w:tcW w:w="3402" w:type="dxa"/>
          </w:tcPr>
          <w:p w:rsidR="00924ACF" w:rsidRPr="000E3BB3" w:rsidRDefault="00924ACF" w:rsidP="00A00669">
            <w:pPr>
              <w:jc w:val="both"/>
              <w:rPr>
                <w:rFonts w:ascii="Times New Roman" w:hAnsi="Times New Roman"/>
                <w:sz w:val="24"/>
                <w:szCs w:val="24"/>
              </w:rPr>
            </w:pPr>
            <w:r w:rsidRPr="000E3BB3">
              <w:rPr>
                <w:rFonts w:ascii="Times New Roman" w:hAnsi="Times New Roman"/>
                <w:sz w:val="24"/>
                <w:szCs w:val="28"/>
              </w:rPr>
              <w:t xml:space="preserve">доля педагогов с высшим        </w:t>
            </w:r>
            <w:r w:rsidRPr="000E3BB3">
              <w:rPr>
                <w:rFonts w:ascii="Times New Roman" w:hAnsi="Times New Roman"/>
                <w:sz w:val="24"/>
                <w:szCs w:val="28"/>
              </w:rPr>
              <w:br/>
              <w:t xml:space="preserve">педагогическим образованием      </w:t>
            </w:r>
          </w:p>
        </w:tc>
        <w:tc>
          <w:tcPr>
            <w:tcW w:w="992" w:type="dxa"/>
            <w:vAlign w:val="center"/>
          </w:tcPr>
          <w:p w:rsidR="00924ACF" w:rsidRPr="000C5B9D" w:rsidRDefault="00924ACF"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w:t>
            </w:r>
          </w:p>
        </w:tc>
        <w:tc>
          <w:tcPr>
            <w:tcW w:w="1418" w:type="dxa"/>
            <w:vAlign w:val="center"/>
          </w:tcPr>
          <w:p w:rsidR="00924ACF" w:rsidRPr="000C5B9D" w:rsidRDefault="00924ACF" w:rsidP="00E32B40">
            <w:pPr>
              <w:pStyle w:val="ConsPlusCell"/>
              <w:jc w:val="center"/>
              <w:rPr>
                <w:rFonts w:ascii="Times New Roman" w:hAnsi="Times New Roman" w:cs="Times New Roman"/>
                <w:sz w:val="24"/>
                <w:szCs w:val="24"/>
              </w:rPr>
            </w:pPr>
          </w:p>
        </w:tc>
        <w:tc>
          <w:tcPr>
            <w:tcW w:w="1559" w:type="dxa"/>
            <w:vAlign w:val="center"/>
          </w:tcPr>
          <w:p w:rsidR="00924ACF" w:rsidRPr="000C5B9D" w:rsidRDefault="00924ACF" w:rsidP="00E32B40">
            <w:pPr>
              <w:pStyle w:val="ConsPlusCell"/>
              <w:jc w:val="center"/>
              <w:rPr>
                <w:rFonts w:ascii="Times New Roman" w:hAnsi="Times New Roman" w:cs="Times New Roman"/>
                <w:sz w:val="24"/>
                <w:szCs w:val="24"/>
              </w:rPr>
            </w:pPr>
          </w:p>
        </w:tc>
        <w:tc>
          <w:tcPr>
            <w:tcW w:w="1694" w:type="dxa"/>
            <w:vAlign w:val="center"/>
          </w:tcPr>
          <w:p w:rsidR="00924ACF" w:rsidRPr="00C86530" w:rsidRDefault="00C86530" w:rsidP="00E32B40">
            <w:pPr>
              <w:pStyle w:val="ConsPlusCell"/>
              <w:jc w:val="center"/>
              <w:rPr>
                <w:rFonts w:ascii="Times New Roman" w:hAnsi="Times New Roman" w:cs="Times New Roman"/>
                <w:sz w:val="24"/>
                <w:szCs w:val="24"/>
              </w:rPr>
            </w:pPr>
            <w:r w:rsidRPr="00C86530">
              <w:rPr>
                <w:rFonts w:ascii="Times New Roman" w:hAnsi="Times New Roman" w:cs="Times New Roman"/>
                <w:sz w:val="24"/>
                <w:szCs w:val="24"/>
              </w:rPr>
              <w:t>75</w:t>
            </w:r>
          </w:p>
        </w:tc>
        <w:tc>
          <w:tcPr>
            <w:tcW w:w="1800" w:type="dxa"/>
            <w:vAlign w:val="center"/>
          </w:tcPr>
          <w:p w:rsidR="00924ACF" w:rsidRPr="00C86530" w:rsidRDefault="00C86530" w:rsidP="00924ACF">
            <w:pPr>
              <w:pStyle w:val="ConsPlusCell"/>
              <w:jc w:val="center"/>
              <w:rPr>
                <w:rFonts w:ascii="Times New Roman" w:hAnsi="Times New Roman" w:cs="Times New Roman"/>
                <w:sz w:val="24"/>
                <w:szCs w:val="24"/>
              </w:rPr>
            </w:pPr>
            <w:r w:rsidRPr="00C86530">
              <w:rPr>
                <w:rFonts w:ascii="Times New Roman" w:hAnsi="Times New Roman" w:cs="Times New Roman"/>
                <w:sz w:val="24"/>
                <w:szCs w:val="24"/>
              </w:rPr>
              <w:t>75</w:t>
            </w:r>
          </w:p>
        </w:tc>
        <w:tc>
          <w:tcPr>
            <w:tcW w:w="1440" w:type="dxa"/>
            <w:vAlign w:val="center"/>
          </w:tcPr>
          <w:p w:rsidR="00924ACF" w:rsidRPr="00C86530" w:rsidRDefault="00C86530" w:rsidP="00E32B40">
            <w:pPr>
              <w:pStyle w:val="ConsPlusCell"/>
              <w:jc w:val="center"/>
              <w:rPr>
                <w:rFonts w:ascii="Times New Roman" w:hAnsi="Times New Roman" w:cs="Times New Roman"/>
                <w:sz w:val="24"/>
                <w:szCs w:val="24"/>
              </w:rPr>
            </w:pPr>
            <w:r w:rsidRPr="00C86530">
              <w:rPr>
                <w:rFonts w:ascii="Times New Roman" w:hAnsi="Times New Roman" w:cs="Times New Roman"/>
                <w:sz w:val="24"/>
                <w:szCs w:val="24"/>
              </w:rPr>
              <w:t>75</w:t>
            </w:r>
          </w:p>
        </w:tc>
        <w:tc>
          <w:tcPr>
            <w:tcW w:w="1303" w:type="dxa"/>
            <w:vAlign w:val="center"/>
          </w:tcPr>
          <w:p w:rsidR="00924ACF" w:rsidRPr="000C5B9D" w:rsidRDefault="00924ACF" w:rsidP="00E32B40">
            <w:pPr>
              <w:pStyle w:val="ConsPlusCell"/>
              <w:jc w:val="center"/>
              <w:rPr>
                <w:rFonts w:ascii="Times New Roman" w:hAnsi="Times New Roman" w:cs="Times New Roman"/>
                <w:sz w:val="24"/>
                <w:szCs w:val="24"/>
              </w:rPr>
            </w:pPr>
          </w:p>
        </w:tc>
        <w:tc>
          <w:tcPr>
            <w:tcW w:w="1517" w:type="dxa"/>
            <w:vAlign w:val="center"/>
          </w:tcPr>
          <w:p w:rsidR="00924ACF" w:rsidRPr="000C5B9D" w:rsidRDefault="00924ACF" w:rsidP="00E32B40">
            <w:pPr>
              <w:pStyle w:val="ConsPlusCell"/>
              <w:jc w:val="center"/>
              <w:rPr>
                <w:rFonts w:ascii="Times New Roman" w:hAnsi="Times New Roman" w:cs="Times New Roman"/>
                <w:sz w:val="24"/>
                <w:szCs w:val="24"/>
              </w:rPr>
            </w:pPr>
          </w:p>
        </w:tc>
      </w:tr>
      <w:tr w:rsidR="00924ACF" w:rsidRPr="00CA6411" w:rsidTr="0042651F">
        <w:trPr>
          <w:cantSplit/>
          <w:trHeight w:val="240"/>
        </w:trPr>
        <w:tc>
          <w:tcPr>
            <w:tcW w:w="3402" w:type="dxa"/>
          </w:tcPr>
          <w:p w:rsidR="00924ACF" w:rsidRPr="000E3BB3" w:rsidRDefault="00924ACF" w:rsidP="00A00669">
            <w:pPr>
              <w:jc w:val="both"/>
              <w:rPr>
                <w:rFonts w:ascii="Times New Roman" w:hAnsi="Times New Roman"/>
                <w:sz w:val="24"/>
                <w:szCs w:val="24"/>
              </w:rPr>
            </w:pPr>
            <w:r w:rsidRPr="000E3BB3">
              <w:rPr>
                <w:rFonts w:ascii="Times New Roman" w:hAnsi="Times New Roman"/>
                <w:sz w:val="24"/>
                <w:szCs w:val="28"/>
              </w:rPr>
              <w:t xml:space="preserve">наличие педагогов, имеющих     </w:t>
            </w:r>
            <w:r w:rsidRPr="000E3BB3">
              <w:rPr>
                <w:rFonts w:ascii="Times New Roman" w:hAnsi="Times New Roman"/>
                <w:sz w:val="24"/>
                <w:szCs w:val="28"/>
              </w:rPr>
              <w:br/>
              <w:t xml:space="preserve">квалификационные категории:      </w:t>
            </w:r>
          </w:p>
        </w:tc>
        <w:tc>
          <w:tcPr>
            <w:tcW w:w="992" w:type="dxa"/>
            <w:vAlign w:val="center"/>
          </w:tcPr>
          <w:p w:rsidR="00924ACF" w:rsidRDefault="00924ACF"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w:t>
            </w:r>
          </w:p>
        </w:tc>
        <w:tc>
          <w:tcPr>
            <w:tcW w:w="1418" w:type="dxa"/>
            <w:vAlign w:val="center"/>
          </w:tcPr>
          <w:p w:rsidR="00924ACF" w:rsidRPr="000C5B9D" w:rsidRDefault="00924ACF" w:rsidP="00E32B40">
            <w:pPr>
              <w:pStyle w:val="ConsPlusCell"/>
              <w:jc w:val="center"/>
              <w:rPr>
                <w:rFonts w:ascii="Times New Roman" w:hAnsi="Times New Roman" w:cs="Times New Roman"/>
                <w:sz w:val="24"/>
                <w:szCs w:val="24"/>
              </w:rPr>
            </w:pPr>
          </w:p>
        </w:tc>
        <w:tc>
          <w:tcPr>
            <w:tcW w:w="1559" w:type="dxa"/>
            <w:vAlign w:val="center"/>
          </w:tcPr>
          <w:p w:rsidR="00924ACF" w:rsidRPr="000C5B9D" w:rsidRDefault="00924ACF" w:rsidP="00E32B40">
            <w:pPr>
              <w:pStyle w:val="ConsPlusCell"/>
              <w:jc w:val="center"/>
              <w:rPr>
                <w:rFonts w:ascii="Times New Roman" w:hAnsi="Times New Roman" w:cs="Times New Roman"/>
                <w:sz w:val="24"/>
                <w:szCs w:val="24"/>
              </w:rPr>
            </w:pPr>
          </w:p>
        </w:tc>
        <w:tc>
          <w:tcPr>
            <w:tcW w:w="1694" w:type="dxa"/>
            <w:vAlign w:val="center"/>
          </w:tcPr>
          <w:p w:rsidR="00924ACF" w:rsidRDefault="000C4C13"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56</w:t>
            </w:r>
          </w:p>
        </w:tc>
        <w:tc>
          <w:tcPr>
            <w:tcW w:w="1800" w:type="dxa"/>
            <w:vAlign w:val="center"/>
          </w:tcPr>
          <w:p w:rsidR="00924ACF" w:rsidRDefault="000C4C13"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56</w:t>
            </w:r>
          </w:p>
        </w:tc>
        <w:tc>
          <w:tcPr>
            <w:tcW w:w="1440" w:type="dxa"/>
            <w:vAlign w:val="center"/>
          </w:tcPr>
          <w:p w:rsidR="00924ACF" w:rsidRDefault="000C4C13"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56</w:t>
            </w:r>
          </w:p>
        </w:tc>
        <w:tc>
          <w:tcPr>
            <w:tcW w:w="1303" w:type="dxa"/>
            <w:vAlign w:val="center"/>
          </w:tcPr>
          <w:p w:rsidR="00924ACF" w:rsidRPr="000C5B9D" w:rsidRDefault="00924ACF" w:rsidP="00E32B40">
            <w:pPr>
              <w:pStyle w:val="ConsPlusCell"/>
              <w:jc w:val="center"/>
              <w:rPr>
                <w:rFonts w:ascii="Times New Roman" w:hAnsi="Times New Roman" w:cs="Times New Roman"/>
                <w:sz w:val="24"/>
                <w:szCs w:val="24"/>
              </w:rPr>
            </w:pPr>
          </w:p>
        </w:tc>
        <w:tc>
          <w:tcPr>
            <w:tcW w:w="1517" w:type="dxa"/>
            <w:vAlign w:val="center"/>
          </w:tcPr>
          <w:p w:rsidR="00924ACF" w:rsidRPr="000C5B9D" w:rsidRDefault="00924ACF" w:rsidP="00E32B40">
            <w:pPr>
              <w:pStyle w:val="ConsPlusCell"/>
              <w:jc w:val="center"/>
              <w:rPr>
                <w:rFonts w:ascii="Times New Roman" w:hAnsi="Times New Roman" w:cs="Times New Roman"/>
                <w:sz w:val="24"/>
                <w:szCs w:val="24"/>
              </w:rPr>
            </w:pPr>
          </w:p>
        </w:tc>
      </w:tr>
      <w:tr w:rsidR="00924ACF" w:rsidRPr="00CA6411" w:rsidTr="00DF246B">
        <w:trPr>
          <w:cantSplit/>
          <w:trHeight w:val="618"/>
        </w:trPr>
        <w:tc>
          <w:tcPr>
            <w:tcW w:w="3402" w:type="dxa"/>
          </w:tcPr>
          <w:p w:rsidR="00924ACF" w:rsidRPr="000E3BB3" w:rsidRDefault="00924ACF" w:rsidP="00A00669">
            <w:pPr>
              <w:jc w:val="both"/>
              <w:rPr>
                <w:rFonts w:ascii="Times New Roman" w:hAnsi="Times New Roman"/>
                <w:sz w:val="24"/>
                <w:szCs w:val="28"/>
              </w:rPr>
            </w:pPr>
            <w:r w:rsidRPr="000E3BB3">
              <w:rPr>
                <w:rFonts w:ascii="Times New Roman" w:hAnsi="Times New Roman"/>
                <w:sz w:val="24"/>
                <w:szCs w:val="28"/>
              </w:rPr>
              <w:t>высшей</w:t>
            </w:r>
          </w:p>
        </w:tc>
        <w:tc>
          <w:tcPr>
            <w:tcW w:w="992" w:type="dxa"/>
            <w:vAlign w:val="center"/>
          </w:tcPr>
          <w:p w:rsidR="00924ACF" w:rsidRDefault="00924ACF"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w:t>
            </w:r>
          </w:p>
        </w:tc>
        <w:tc>
          <w:tcPr>
            <w:tcW w:w="1418" w:type="dxa"/>
            <w:vAlign w:val="center"/>
          </w:tcPr>
          <w:p w:rsidR="00924ACF" w:rsidRPr="000C5B9D" w:rsidRDefault="00924ACF" w:rsidP="00E32B40">
            <w:pPr>
              <w:pStyle w:val="ConsPlusCell"/>
              <w:jc w:val="center"/>
              <w:rPr>
                <w:rFonts w:ascii="Times New Roman" w:hAnsi="Times New Roman" w:cs="Times New Roman"/>
                <w:sz w:val="24"/>
                <w:szCs w:val="24"/>
              </w:rPr>
            </w:pPr>
          </w:p>
        </w:tc>
        <w:tc>
          <w:tcPr>
            <w:tcW w:w="1559" w:type="dxa"/>
            <w:vAlign w:val="center"/>
          </w:tcPr>
          <w:p w:rsidR="00924ACF" w:rsidRPr="000C5B9D" w:rsidRDefault="00924ACF" w:rsidP="00E32B40">
            <w:pPr>
              <w:pStyle w:val="ConsPlusCell"/>
              <w:jc w:val="center"/>
              <w:rPr>
                <w:rFonts w:ascii="Times New Roman" w:hAnsi="Times New Roman" w:cs="Times New Roman"/>
                <w:sz w:val="24"/>
                <w:szCs w:val="24"/>
              </w:rPr>
            </w:pPr>
          </w:p>
        </w:tc>
        <w:tc>
          <w:tcPr>
            <w:tcW w:w="1694" w:type="dxa"/>
          </w:tcPr>
          <w:p w:rsidR="00924ACF" w:rsidRPr="00A92F61" w:rsidRDefault="000C4C13" w:rsidP="00B67AEE">
            <w:pPr>
              <w:jc w:val="center"/>
              <w:rPr>
                <w:rFonts w:ascii="Times New Roman" w:hAnsi="Times New Roman"/>
                <w:sz w:val="24"/>
                <w:szCs w:val="24"/>
              </w:rPr>
            </w:pPr>
            <w:r>
              <w:rPr>
                <w:rFonts w:ascii="Times New Roman" w:hAnsi="Times New Roman"/>
                <w:sz w:val="24"/>
                <w:szCs w:val="24"/>
              </w:rPr>
              <w:t>3</w:t>
            </w:r>
            <w:r w:rsidR="00B67AEE">
              <w:rPr>
                <w:rFonts w:ascii="Times New Roman" w:hAnsi="Times New Roman"/>
                <w:sz w:val="24"/>
                <w:szCs w:val="24"/>
              </w:rPr>
              <w:t>6</w:t>
            </w:r>
          </w:p>
        </w:tc>
        <w:tc>
          <w:tcPr>
            <w:tcW w:w="1800" w:type="dxa"/>
          </w:tcPr>
          <w:p w:rsidR="00924ACF" w:rsidRPr="00E333D0" w:rsidRDefault="00DF246B" w:rsidP="00B67AEE">
            <w:pPr>
              <w:jc w:val="center"/>
              <w:rPr>
                <w:rFonts w:ascii="Times New Roman" w:hAnsi="Times New Roman"/>
                <w:sz w:val="24"/>
                <w:szCs w:val="24"/>
              </w:rPr>
            </w:pPr>
            <w:r>
              <w:rPr>
                <w:rFonts w:ascii="Times New Roman" w:hAnsi="Times New Roman"/>
                <w:sz w:val="24"/>
                <w:szCs w:val="24"/>
              </w:rPr>
              <w:t>3</w:t>
            </w:r>
            <w:r w:rsidR="00B67AEE">
              <w:rPr>
                <w:rFonts w:ascii="Times New Roman" w:hAnsi="Times New Roman"/>
                <w:sz w:val="24"/>
                <w:szCs w:val="24"/>
              </w:rPr>
              <w:t>6</w:t>
            </w:r>
          </w:p>
        </w:tc>
        <w:tc>
          <w:tcPr>
            <w:tcW w:w="1440" w:type="dxa"/>
          </w:tcPr>
          <w:p w:rsidR="00924ACF" w:rsidRPr="00E333D0" w:rsidRDefault="00DF246B" w:rsidP="00B67AEE">
            <w:pPr>
              <w:jc w:val="center"/>
              <w:rPr>
                <w:rFonts w:ascii="Times New Roman" w:hAnsi="Times New Roman"/>
                <w:sz w:val="24"/>
                <w:szCs w:val="24"/>
              </w:rPr>
            </w:pPr>
            <w:r>
              <w:rPr>
                <w:rFonts w:ascii="Times New Roman" w:hAnsi="Times New Roman"/>
                <w:sz w:val="24"/>
                <w:szCs w:val="24"/>
              </w:rPr>
              <w:t>3</w:t>
            </w:r>
            <w:r w:rsidR="00B67AEE">
              <w:rPr>
                <w:rFonts w:ascii="Times New Roman" w:hAnsi="Times New Roman"/>
                <w:sz w:val="24"/>
                <w:szCs w:val="24"/>
              </w:rPr>
              <w:t>6</w:t>
            </w:r>
          </w:p>
        </w:tc>
        <w:tc>
          <w:tcPr>
            <w:tcW w:w="1303" w:type="dxa"/>
            <w:vAlign w:val="center"/>
          </w:tcPr>
          <w:p w:rsidR="00924ACF" w:rsidRPr="000C5B9D" w:rsidRDefault="00924ACF" w:rsidP="00E32B40">
            <w:pPr>
              <w:pStyle w:val="ConsPlusCell"/>
              <w:jc w:val="center"/>
              <w:rPr>
                <w:rFonts w:ascii="Times New Roman" w:hAnsi="Times New Roman" w:cs="Times New Roman"/>
                <w:sz w:val="24"/>
                <w:szCs w:val="24"/>
              </w:rPr>
            </w:pPr>
          </w:p>
        </w:tc>
        <w:tc>
          <w:tcPr>
            <w:tcW w:w="1517" w:type="dxa"/>
            <w:vAlign w:val="center"/>
          </w:tcPr>
          <w:p w:rsidR="00924ACF" w:rsidRPr="000C5B9D" w:rsidRDefault="00924ACF" w:rsidP="00E32B40">
            <w:pPr>
              <w:pStyle w:val="ConsPlusCell"/>
              <w:jc w:val="center"/>
              <w:rPr>
                <w:rFonts w:ascii="Times New Roman" w:hAnsi="Times New Roman" w:cs="Times New Roman"/>
                <w:sz w:val="24"/>
                <w:szCs w:val="24"/>
              </w:rPr>
            </w:pPr>
          </w:p>
        </w:tc>
      </w:tr>
      <w:tr w:rsidR="00924ACF" w:rsidRPr="00CA6411" w:rsidTr="00725C1B">
        <w:trPr>
          <w:cantSplit/>
          <w:trHeight w:val="240"/>
        </w:trPr>
        <w:tc>
          <w:tcPr>
            <w:tcW w:w="3402" w:type="dxa"/>
          </w:tcPr>
          <w:p w:rsidR="00924ACF" w:rsidRPr="000E3BB3" w:rsidRDefault="00924ACF" w:rsidP="00A00669">
            <w:pPr>
              <w:jc w:val="both"/>
              <w:rPr>
                <w:rFonts w:ascii="Times New Roman" w:hAnsi="Times New Roman"/>
                <w:sz w:val="24"/>
                <w:szCs w:val="28"/>
              </w:rPr>
            </w:pPr>
            <w:r w:rsidRPr="000E3BB3">
              <w:rPr>
                <w:rFonts w:ascii="Times New Roman" w:hAnsi="Times New Roman"/>
                <w:sz w:val="24"/>
                <w:szCs w:val="28"/>
              </w:rPr>
              <w:t xml:space="preserve">первой     </w:t>
            </w:r>
          </w:p>
        </w:tc>
        <w:tc>
          <w:tcPr>
            <w:tcW w:w="992" w:type="dxa"/>
            <w:vAlign w:val="center"/>
          </w:tcPr>
          <w:p w:rsidR="00924ACF" w:rsidRDefault="00924ACF"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w:t>
            </w:r>
          </w:p>
        </w:tc>
        <w:tc>
          <w:tcPr>
            <w:tcW w:w="1418" w:type="dxa"/>
            <w:vAlign w:val="center"/>
          </w:tcPr>
          <w:p w:rsidR="00924ACF" w:rsidRPr="000C5B9D" w:rsidRDefault="00924ACF" w:rsidP="00E32B40">
            <w:pPr>
              <w:pStyle w:val="ConsPlusCell"/>
              <w:jc w:val="center"/>
              <w:rPr>
                <w:rFonts w:ascii="Times New Roman" w:hAnsi="Times New Roman" w:cs="Times New Roman"/>
                <w:sz w:val="24"/>
                <w:szCs w:val="24"/>
              </w:rPr>
            </w:pPr>
          </w:p>
        </w:tc>
        <w:tc>
          <w:tcPr>
            <w:tcW w:w="1559" w:type="dxa"/>
            <w:vAlign w:val="center"/>
          </w:tcPr>
          <w:p w:rsidR="00924ACF" w:rsidRPr="000C5B9D" w:rsidRDefault="00924ACF" w:rsidP="00E32B40">
            <w:pPr>
              <w:pStyle w:val="ConsPlusCell"/>
              <w:jc w:val="center"/>
              <w:rPr>
                <w:rFonts w:ascii="Times New Roman" w:hAnsi="Times New Roman" w:cs="Times New Roman"/>
                <w:sz w:val="24"/>
                <w:szCs w:val="24"/>
              </w:rPr>
            </w:pPr>
          </w:p>
        </w:tc>
        <w:tc>
          <w:tcPr>
            <w:tcW w:w="1694" w:type="dxa"/>
          </w:tcPr>
          <w:p w:rsidR="00924ACF" w:rsidRPr="00E333D0" w:rsidRDefault="00B67AEE" w:rsidP="00A00669">
            <w:pPr>
              <w:jc w:val="center"/>
              <w:rPr>
                <w:rFonts w:ascii="Times New Roman" w:hAnsi="Times New Roman"/>
                <w:sz w:val="24"/>
                <w:szCs w:val="24"/>
              </w:rPr>
            </w:pPr>
            <w:r>
              <w:rPr>
                <w:rFonts w:ascii="Times New Roman" w:hAnsi="Times New Roman"/>
                <w:sz w:val="24"/>
                <w:szCs w:val="24"/>
              </w:rPr>
              <w:t>32</w:t>
            </w:r>
          </w:p>
        </w:tc>
        <w:tc>
          <w:tcPr>
            <w:tcW w:w="1800" w:type="dxa"/>
          </w:tcPr>
          <w:p w:rsidR="00924ACF" w:rsidRPr="00E333D0" w:rsidRDefault="00B67AEE" w:rsidP="00786C6D">
            <w:pPr>
              <w:jc w:val="center"/>
              <w:rPr>
                <w:rFonts w:ascii="Times New Roman" w:hAnsi="Times New Roman"/>
                <w:sz w:val="24"/>
                <w:szCs w:val="24"/>
              </w:rPr>
            </w:pPr>
            <w:r>
              <w:rPr>
                <w:rFonts w:ascii="Times New Roman" w:hAnsi="Times New Roman"/>
                <w:sz w:val="24"/>
                <w:szCs w:val="24"/>
              </w:rPr>
              <w:t>32</w:t>
            </w:r>
          </w:p>
        </w:tc>
        <w:tc>
          <w:tcPr>
            <w:tcW w:w="1440" w:type="dxa"/>
          </w:tcPr>
          <w:p w:rsidR="00924ACF" w:rsidRPr="00E333D0" w:rsidRDefault="00B67AEE" w:rsidP="00A00669">
            <w:pPr>
              <w:jc w:val="center"/>
              <w:rPr>
                <w:rFonts w:ascii="Times New Roman" w:hAnsi="Times New Roman"/>
                <w:sz w:val="24"/>
                <w:szCs w:val="24"/>
              </w:rPr>
            </w:pPr>
            <w:r>
              <w:rPr>
                <w:rFonts w:ascii="Times New Roman" w:hAnsi="Times New Roman"/>
                <w:sz w:val="24"/>
                <w:szCs w:val="24"/>
              </w:rPr>
              <w:t>32</w:t>
            </w:r>
          </w:p>
        </w:tc>
        <w:tc>
          <w:tcPr>
            <w:tcW w:w="1303" w:type="dxa"/>
            <w:vAlign w:val="center"/>
          </w:tcPr>
          <w:p w:rsidR="00924ACF" w:rsidRPr="000C5B9D" w:rsidRDefault="00924ACF" w:rsidP="00E32B40">
            <w:pPr>
              <w:pStyle w:val="ConsPlusCell"/>
              <w:jc w:val="center"/>
              <w:rPr>
                <w:rFonts w:ascii="Times New Roman" w:hAnsi="Times New Roman" w:cs="Times New Roman"/>
                <w:sz w:val="24"/>
                <w:szCs w:val="24"/>
              </w:rPr>
            </w:pPr>
          </w:p>
        </w:tc>
        <w:tc>
          <w:tcPr>
            <w:tcW w:w="1517" w:type="dxa"/>
            <w:vAlign w:val="center"/>
          </w:tcPr>
          <w:p w:rsidR="00924ACF" w:rsidRPr="000C5B9D" w:rsidRDefault="00924ACF" w:rsidP="00E32B40">
            <w:pPr>
              <w:pStyle w:val="ConsPlusCell"/>
              <w:jc w:val="center"/>
              <w:rPr>
                <w:rFonts w:ascii="Times New Roman" w:hAnsi="Times New Roman" w:cs="Times New Roman"/>
                <w:sz w:val="24"/>
                <w:szCs w:val="24"/>
              </w:rPr>
            </w:pPr>
          </w:p>
        </w:tc>
      </w:tr>
      <w:tr w:rsidR="00924ACF" w:rsidRPr="000C5B9D" w:rsidTr="00725C1B">
        <w:trPr>
          <w:cantSplit/>
          <w:trHeight w:val="240"/>
        </w:trPr>
        <w:tc>
          <w:tcPr>
            <w:tcW w:w="3402" w:type="dxa"/>
            <w:tcBorders>
              <w:top w:val="single" w:sz="4" w:space="0" w:color="auto"/>
              <w:left w:val="single" w:sz="4" w:space="0" w:color="auto"/>
              <w:bottom w:val="single" w:sz="4" w:space="0" w:color="auto"/>
              <w:right w:val="single" w:sz="4" w:space="0" w:color="auto"/>
            </w:tcBorders>
          </w:tcPr>
          <w:p w:rsidR="00924ACF" w:rsidRPr="00A77B9E" w:rsidRDefault="00924ACF" w:rsidP="00A00669">
            <w:pPr>
              <w:jc w:val="both"/>
              <w:rPr>
                <w:rFonts w:ascii="Times New Roman" w:hAnsi="Times New Roman"/>
                <w:sz w:val="24"/>
                <w:szCs w:val="28"/>
              </w:rPr>
            </w:pPr>
            <w:r>
              <w:rPr>
                <w:rFonts w:ascii="Times New Roman" w:hAnsi="Times New Roman"/>
                <w:sz w:val="24"/>
                <w:szCs w:val="28"/>
              </w:rPr>
              <w:t>второй</w:t>
            </w:r>
          </w:p>
        </w:tc>
        <w:tc>
          <w:tcPr>
            <w:tcW w:w="992" w:type="dxa"/>
            <w:tcBorders>
              <w:top w:val="single" w:sz="4" w:space="0" w:color="auto"/>
              <w:left w:val="single" w:sz="4" w:space="0" w:color="auto"/>
              <w:bottom w:val="single" w:sz="4" w:space="0" w:color="auto"/>
              <w:right w:val="single" w:sz="4" w:space="0" w:color="auto"/>
            </w:tcBorders>
            <w:vAlign w:val="center"/>
          </w:tcPr>
          <w:p w:rsidR="00924ACF" w:rsidRDefault="00924ACF" w:rsidP="00F43D99">
            <w:pPr>
              <w:pStyle w:val="ConsPlusCell"/>
              <w:jc w:val="center"/>
              <w:rPr>
                <w:rFonts w:ascii="Times New Roman" w:hAnsi="Times New Roman" w:cs="Times New Roman"/>
                <w:sz w:val="24"/>
                <w:szCs w:val="24"/>
              </w:rPr>
            </w:pPr>
            <w:r>
              <w:rPr>
                <w:rFonts w:ascii="Times New Roman" w:hAnsi="Times New Roman" w:cs="Times New Roman"/>
                <w:sz w:val="24"/>
                <w:szCs w:val="24"/>
              </w:rPr>
              <w:t>%</w:t>
            </w:r>
          </w:p>
        </w:tc>
        <w:tc>
          <w:tcPr>
            <w:tcW w:w="1418" w:type="dxa"/>
            <w:tcBorders>
              <w:top w:val="single" w:sz="4" w:space="0" w:color="auto"/>
              <w:left w:val="single" w:sz="4" w:space="0" w:color="auto"/>
              <w:bottom w:val="single" w:sz="4" w:space="0" w:color="auto"/>
              <w:right w:val="single" w:sz="4" w:space="0" w:color="auto"/>
            </w:tcBorders>
            <w:vAlign w:val="center"/>
          </w:tcPr>
          <w:p w:rsidR="00924ACF" w:rsidRPr="000C5B9D" w:rsidRDefault="00924ACF" w:rsidP="00F43D99">
            <w:pPr>
              <w:pStyle w:val="ConsPlusCell"/>
              <w:jc w:val="center"/>
              <w:rPr>
                <w:rFonts w:ascii="Times New Roman"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924ACF" w:rsidRPr="000C5B9D" w:rsidRDefault="00924ACF" w:rsidP="00F43D99">
            <w:pPr>
              <w:pStyle w:val="ConsPlusCell"/>
              <w:jc w:val="center"/>
              <w:rPr>
                <w:rFonts w:ascii="Times New Roman" w:hAnsi="Times New Roman" w:cs="Times New Roman"/>
                <w:sz w:val="24"/>
                <w:szCs w:val="24"/>
              </w:rPr>
            </w:pPr>
          </w:p>
        </w:tc>
        <w:tc>
          <w:tcPr>
            <w:tcW w:w="1694" w:type="dxa"/>
            <w:tcBorders>
              <w:top w:val="single" w:sz="4" w:space="0" w:color="auto"/>
              <w:left w:val="single" w:sz="4" w:space="0" w:color="auto"/>
              <w:bottom w:val="single" w:sz="4" w:space="0" w:color="auto"/>
              <w:right w:val="single" w:sz="4" w:space="0" w:color="auto"/>
            </w:tcBorders>
          </w:tcPr>
          <w:p w:rsidR="00924ACF" w:rsidRPr="00E333D0" w:rsidRDefault="0048758E" w:rsidP="00A00669">
            <w:pPr>
              <w:jc w:val="center"/>
              <w:rPr>
                <w:rFonts w:ascii="Times New Roman" w:hAnsi="Times New Roman"/>
                <w:sz w:val="24"/>
                <w:szCs w:val="24"/>
              </w:rPr>
            </w:pPr>
            <w:r>
              <w:rPr>
                <w:rFonts w:ascii="Times New Roman" w:hAnsi="Times New Roman"/>
                <w:sz w:val="24"/>
                <w:szCs w:val="24"/>
              </w:rPr>
              <w:t>-</w:t>
            </w:r>
          </w:p>
        </w:tc>
        <w:tc>
          <w:tcPr>
            <w:tcW w:w="1800" w:type="dxa"/>
            <w:tcBorders>
              <w:top w:val="single" w:sz="4" w:space="0" w:color="auto"/>
              <w:left w:val="single" w:sz="4" w:space="0" w:color="auto"/>
              <w:bottom w:val="single" w:sz="4" w:space="0" w:color="auto"/>
              <w:right w:val="single" w:sz="4" w:space="0" w:color="auto"/>
            </w:tcBorders>
          </w:tcPr>
          <w:p w:rsidR="00924ACF" w:rsidRPr="00E333D0" w:rsidRDefault="0048758E" w:rsidP="00A00669">
            <w:pPr>
              <w:jc w:val="center"/>
              <w:rPr>
                <w:rFonts w:ascii="Times New Roman" w:hAnsi="Times New Roman"/>
                <w:sz w:val="24"/>
                <w:szCs w:val="24"/>
              </w:rPr>
            </w:pPr>
            <w:r>
              <w:rPr>
                <w:rFonts w:ascii="Times New Roman" w:hAnsi="Times New Roman"/>
                <w:sz w:val="24"/>
                <w:szCs w:val="24"/>
              </w:rPr>
              <w:t>-</w:t>
            </w:r>
          </w:p>
        </w:tc>
        <w:tc>
          <w:tcPr>
            <w:tcW w:w="1440" w:type="dxa"/>
            <w:tcBorders>
              <w:top w:val="single" w:sz="4" w:space="0" w:color="auto"/>
              <w:left w:val="single" w:sz="4" w:space="0" w:color="auto"/>
              <w:bottom w:val="single" w:sz="4" w:space="0" w:color="auto"/>
              <w:right w:val="single" w:sz="4" w:space="0" w:color="auto"/>
            </w:tcBorders>
          </w:tcPr>
          <w:p w:rsidR="00924ACF" w:rsidRPr="00E333D0" w:rsidRDefault="0048758E" w:rsidP="00A00669">
            <w:pPr>
              <w:jc w:val="center"/>
              <w:rPr>
                <w:rFonts w:ascii="Times New Roman" w:hAnsi="Times New Roman"/>
                <w:sz w:val="24"/>
                <w:szCs w:val="24"/>
              </w:rPr>
            </w:pPr>
            <w:r>
              <w:rPr>
                <w:rFonts w:ascii="Times New Roman" w:hAnsi="Times New Roman"/>
                <w:sz w:val="24"/>
                <w:szCs w:val="24"/>
              </w:rPr>
              <w:t>-</w:t>
            </w:r>
          </w:p>
        </w:tc>
        <w:tc>
          <w:tcPr>
            <w:tcW w:w="1303" w:type="dxa"/>
            <w:tcBorders>
              <w:top w:val="single" w:sz="4" w:space="0" w:color="auto"/>
              <w:left w:val="single" w:sz="4" w:space="0" w:color="auto"/>
              <w:bottom w:val="single" w:sz="4" w:space="0" w:color="auto"/>
              <w:right w:val="single" w:sz="4" w:space="0" w:color="auto"/>
            </w:tcBorders>
            <w:vAlign w:val="center"/>
          </w:tcPr>
          <w:p w:rsidR="00924ACF" w:rsidRPr="000C5B9D" w:rsidRDefault="00924ACF" w:rsidP="00F43D99">
            <w:pPr>
              <w:pStyle w:val="ConsPlusCell"/>
              <w:jc w:val="center"/>
              <w:rPr>
                <w:rFonts w:ascii="Times New Roman" w:hAnsi="Times New Roman" w:cs="Times New Roman"/>
                <w:sz w:val="24"/>
                <w:szCs w:val="24"/>
              </w:rPr>
            </w:pPr>
          </w:p>
        </w:tc>
        <w:tc>
          <w:tcPr>
            <w:tcW w:w="1517" w:type="dxa"/>
            <w:tcBorders>
              <w:top w:val="single" w:sz="4" w:space="0" w:color="auto"/>
              <w:left w:val="single" w:sz="4" w:space="0" w:color="auto"/>
              <w:bottom w:val="single" w:sz="4" w:space="0" w:color="auto"/>
              <w:right w:val="single" w:sz="4" w:space="0" w:color="auto"/>
            </w:tcBorders>
            <w:vAlign w:val="center"/>
          </w:tcPr>
          <w:p w:rsidR="00924ACF" w:rsidRPr="000C5B9D" w:rsidRDefault="00924ACF" w:rsidP="00F43D99">
            <w:pPr>
              <w:pStyle w:val="ConsPlusCell"/>
              <w:jc w:val="center"/>
              <w:rPr>
                <w:rFonts w:ascii="Times New Roman" w:hAnsi="Times New Roman" w:cs="Times New Roman"/>
                <w:sz w:val="24"/>
                <w:szCs w:val="24"/>
              </w:rPr>
            </w:pPr>
          </w:p>
        </w:tc>
      </w:tr>
      <w:tr w:rsidR="00924ACF" w:rsidRPr="000C5B9D" w:rsidTr="00F43D99">
        <w:trPr>
          <w:cantSplit/>
          <w:trHeight w:val="240"/>
        </w:trPr>
        <w:tc>
          <w:tcPr>
            <w:tcW w:w="3402" w:type="dxa"/>
            <w:tcBorders>
              <w:top w:val="single" w:sz="4" w:space="0" w:color="auto"/>
              <w:left w:val="single" w:sz="4" w:space="0" w:color="auto"/>
              <w:bottom w:val="single" w:sz="4" w:space="0" w:color="auto"/>
              <w:right w:val="single" w:sz="4" w:space="0" w:color="auto"/>
            </w:tcBorders>
          </w:tcPr>
          <w:p w:rsidR="00924ACF" w:rsidRPr="000E3BB3" w:rsidRDefault="00924ACF" w:rsidP="00A00669">
            <w:pPr>
              <w:jc w:val="both"/>
              <w:rPr>
                <w:rFonts w:ascii="Times New Roman" w:hAnsi="Times New Roman"/>
                <w:sz w:val="24"/>
                <w:szCs w:val="28"/>
              </w:rPr>
            </w:pPr>
            <w:r w:rsidRPr="000E3BB3">
              <w:rPr>
                <w:rFonts w:ascii="Times New Roman" w:hAnsi="Times New Roman"/>
                <w:sz w:val="24"/>
                <w:szCs w:val="28"/>
              </w:rPr>
              <w:t xml:space="preserve">доля педагогов, прошедших      </w:t>
            </w:r>
            <w:r w:rsidRPr="000E3BB3">
              <w:rPr>
                <w:rFonts w:ascii="Times New Roman" w:hAnsi="Times New Roman"/>
                <w:sz w:val="24"/>
                <w:szCs w:val="28"/>
              </w:rPr>
              <w:br/>
              <w:t>переподготовку, повыше</w:t>
            </w:r>
            <w:r>
              <w:rPr>
                <w:rFonts w:ascii="Times New Roman" w:hAnsi="Times New Roman"/>
                <w:sz w:val="24"/>
                <w:szCs w:val="28"/>
              </w:rPr>
              <w:t xml:space="preserve">ние </w:t>
            </w:r>
            <w:r w:rsidRPr="000E3BB3">
              <w:rPr>
                <w:rFonts w:ascii="Times New Roman" w:hAnsi="Times New Roman"/>
                <w:sz w:val="24"/>
                <w:szCs w:val="28"/>
              </w:rPr>
              <w:t xml:space="preserve">квалификации не менее 1 раза в 5лет                              </w:t>
            </w:r>
          </w:p>
        </w:tc>
        <w:tc>
          <w:tcPr>
            <w:tcW w:w="992" w:type="dxa"/>
            <w:tcBorders>
              <w:top w:val="single" w:sz="4" w:space="0" w:color="auto"/>
              <w:left w:val="single" w:sz="4" w:space="0" w:color="auto"/>
              <w:bottom w:val="single" w:sz="4" w:space="0" w:color="auto"/>
              <w:right w:val="single" w:sz="4" w:space="0" w:color="auto"/>
            </w:tcBorders>
            <w:vAlign w:val="center"/>
          </w:tcPr>
          <w:p w:rsidR="00924ACF" w:rsidRDefault="00924ACF" w:rsidP="00F43D99">
            <w:pPr>
              <w:pStyle w:val="ConsPlusCell"/>
              <w:jc w:val="center"/>
              <w:rPr>
                <w:rFonts w:ascii="Times New Roman"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924ACF" w:rsidRPr="000C5B9D" w:rsidRDefault="00924ACF" w:rsidP="00F43D99">
            <w:pPr>
              <w:pStyle w:val="ConsPlusCell"/>
              <w:jc w:val="center"/>
              <w:rPr>
                <w:rFonts w:ascii="Times New Roman"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924ACF" w:rsidRPr="000C5B9D" w:rsidRDefault="00924ACF" w:rsidP="00F43D99">
            <w:pPr>
              <w:pStyle w:val="ConsPlusCell"/>
              <w:jc w:val="center"/>
              <w:rPr>
                <w:rFonts w:ascii="Times New Roman" w:hAnsi="Times New Roman" w:cs="Times New Roman"/>
                <w:sz w:val="24"/>
                <w:szCs w:val="24"/>
              </w:rPr>
            </w:pPr>
          </w:p>
        </w:tc>
        <w:tc>
          <w:tcPr>
            <w:tcW w:w="1694" w:type="dxa"/>
            <w:tcBorders>
              <w:top w:val="single" w:sz="4" w:space="0" w:color="auto"/>
              <w:left w:val="single" w:sz="4" w:space="0" w:color="auto"/>
              <w:bottom w:val="single" w:sz="4" w:space="0" w:color="auto"/>
              <w:right w:val="single" w:sz="4" w:space="0" w:color="auto"/>
            </w:tcBorders>
            <w:vAlign w:val="center"/>
          </w:tcPr>
          <w:p w:rsidR="00924ACF" w:rsidRDefault="00924ACF" w:rsidP="00F43D99">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800" w:type="dxa"/>
            <w:tcBorders>
              <w:top w:val="single" w:sz="4" w:space="0" w:color="auto"/>
              <w:left w:val="single" w:sz="4" w:space="0" w:color="auto"/>
              <w:bottom w:val="single" w:sz="4" w:space="0" w:color="auto"/>
              <w:right w:val="single" w:sz="4" w:space="0" w:color="auto"/>
            </w:tcBorders>
            <w:vAlign w:val="center"/>
          </w:tcPr>
          <w:p w:rsidR="00924ACF" w:rsidRDefault="00924ACF" w:rsidP="00F43D99">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440" w:type="dxa"/>
            <w:tcBorders>
              <w:top w:val="single" w:sz="4" w:space="0" w:color="auto"/>
              <w:left w:val="single" w:sz="4" w:space="0" w:color="auto"/>
              <w:bottom w:val="single" w:sz="4" w:space="0" w:color="auto"/>
              <w:right w:val="single" w:sz="4" w:space="0" w:color="auto"/>
            </w:tcBorders>
            <w:vAlign w:val="center"/>
          </w:tcPr>
          <w:p w:rsidR="00924ACF" w:rsidRDefault="00924ACF" w:rsidP="00F43D99">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303" w:type="dxa"/>
            <w:tcBorders>
              <w:top w:val="single" w:sz="4" w:space="0" w:color="auto"/>
              <w:left w:val="single" w:sz="4" w:space="0" w:color="auto"/>
              <w:bottom w:val="single" w:sz="4" w:space="0" w:color="auto"/>
              <w:right w:val="single" w:sz="4" w:space="0" w:color="auto"/>
            </w:tcBorders>
            <w:vAlign w:val="center"/>
          </w:tcPr>
          <w:p w:rsidR="00924ACF" w:rsidRPr="000C5B9D" w:rsidRDefault="00924ACF" w:rsidP="00F43D99">
            <w:pPr>
              <w:pStyle w:val="ConsPlusCell"/>
              <w:jc w:val="center"/>
              <w:rPr>
                <w:rFonts w:ascii="Times New Roman" w:hAnsi="Times New Roman" w:cs="Times New Roman"/>
                <w:sz w:val="24"/>
                <w:szCs w:val="24"/>
              </w:rPr>
            </w:pPr>
          </w:p>
        </w:tc>
        <w:tc>
          <w:tcPr>
            <w:tcW w:w="1517" w:type="dxa"/>
            <w:tcBorders>
              <w:top w:val="single" w:sz="4" w:space="0" w:color="auto"/>
              <w:left w:val="single" w:sz="4" w:space="0" w:color="auto"/>
              <w:bottom w:val="single" w:sz="4" w:space="0" w:color="auto"/>
              <w:right w:val="single" w:sz="4" w:space="0" w:color="auto"/>
            </w:tcBorders>
            <w:vAlign w:val="center"/>
          </w:tcPr>
          <w:p w:rsidR="00924ACF" w:rsidRPr="000C5B9D" w:rsidRDefault="00924ACF" w:rsidP="00F43D99">
            <w:pPr>
              <w:pStyle w:val="ConsPlusCell"/>
              <w:jc w:val="center"/>
              <w:rPr>
                <w:rFonts w:ascii="Times New Roman" w:hAnsi="Times New Roman" w:cs="Times New Roman"/>
                <w:sz w:val="24"/>
                <w:szCs w:val="24"/>
              </w:rPr>
            </w:pPr>
          </w:p>
        </w:tc>
      </w:tr>
      <w:tr w:rsidR="00924ACF" w:rsidRPr="000C5B9D" w:rsidTr="00F43D99">
        <w:trPr>
          <w:cantSplit/>
          <w:trHeight w:val="240"/>
        </w:trPr>
        <w:tc>
          <w:tcPr>
            <w:tcW w:w="3402" w:type="dxa"/>
            <w:tcBorders>
              <w:top w:val="single" w:sz="4" w:space="0" w:color="auto"/>
              <w:left w:val="single" w:sz="4" w:space="0" w:color="auto"/>
              <w:bottom w:val="single" w:sz="4" w:space="0" w:color="auto"/>
              <w:right w:val="single" w:sz="4" w:space="0" w:color="auto"/>
            </w:tcBorders>
          </w:tcPr>
          <w:p w:rsidR="00924ACF" w:rsidRPr="000E3BB3" w:rsidRDefault="00924ACF" w:rsidP="00A00669">
            <w:pPr>
              <w:jc w:val="both"/>
              <w:rPr>
                <w:rFonts w:ascii="Times New Roman" w:hAnsi="Times New Roman"/>
                <w:sz w:val="24"/>
                <w:szCs w:val="28"/>
              </w:rPr>
            </w:pPr>
            <w:r w:rsidRPr="000E3BB3">
              <w:rPr>
                <w:rFonts w:ascii="Times New Roman" w:hAnsi="Times New Roman"/>
                <w:sz w:val="24"/>
                <w:szCs w:val="28"/>
              </w:rPr>
              <w:t xml:space="preserve">сохранность контингента        </w:t>
            </w:r>
          </w:p>
        </w:tc>
        <w:tc>
          <w:tcPr>
            <w:tcW w:w="992" w:type="dxa"/>
            <w:tcBorders>
              <w:top w:val="single" w:sz="4" w:space="0" w:color="auto"/>
              <w:left w:val="single" w:sz="4" w:space="0" w:color="auto"/>
              <w:bottom w:val="single" w:sz="4" w:space="0" w:color="auto"/>
              <w:right w:val="single" w:sz="4" w:space="0" w:color="auto"/>
            </w:tcBorders>
            <w:vAlign w:val="center"/>
          </w:tcPr>
          <w:p w:rsidR="00924ACF" w:rsidRDefault="00924ACF" w:rsidP="00F43D99">
            <w:pPr>
              <w:pStyle w:val="ConsPlusCell"/>
              <w:jc w:val="center"/>
              <w:rPr>
                <w:rFonts w:ascii="Times New Roman"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924ACF" w:rsidRPr="000C5B9D" w:rsidRDefault="00924ACF" w:rsidP="00F43D99">
            <w:pPr>
              <w:pStyle w:val="ConsPlusCell"/>
              <w:jc w:val="center"/>
              <w:rPr>
                <w:rFonts w:ascii="Times New Roman"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924ACF" w:rsidRPr="000C5B9D" w:rsidRDefault="00924ACF" w:rsidP="00F43D99">
            <w:pPr>
              <w:pStyle w:val="ConsPlusCell"/>
              <w:jc w:val="center"/>
              <w:rPr>
                <w:rFonts w:ascii="Times New Roman" w:hAnsi="Times New Roman" w:cs="Times New Roman"/>
                <w:sz w:val="24"/>
                <w:szCs w:val="24"/>
              </w:rPr>
            </w:pPr>
          </w:p>
        </w:tc>
        <w:tc>
          <w:tcPr>
            <w:tcW w:w="1694" w:type="dxa"/>
            <w:tcBorders>
              <w:top w:val="single" w:sz="4" w:space="0" w:color="auto"/>
              <w:left w:val="single" w:sz="4" w:space="0" w:color="auto"/>
              <w:bottom w:val="single" w:sz="4" w:space="0" w:color="auto"/>
              <w:right w:val="single" w:sz="4" w:space="0" w:color="auto"/>
            </w:tcBorders>
            <w:vAlign w:val="center"/>
          </w:tcPr>
          <w:p w:rsidR="00924ACF" w:rsidRDefault="004A0C45" w:rsidP="00A00669">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800" w:type="dxa"/>
            <w:tcBorders>
              <w:top w:val="single" w:sz="4" w:space="0" w:color="auto"/>
              <w:left w:val="single" w:sz="4" w:space="0" w:color="auto"/>
              <w:bottom w:val="single" w:sz="4" w:space="0" w:color="auto"/>
              <w:right w:val="single" w:sz="4" w:space="0" w:color="auto"/>
            </w:tcBorders>
            <w:vAlign w:val="center"/>
          </w:tcPr>
          <w:p w:rsidR="00924ACF" w:rsidRDefault="004A0C45" w:rsidP="00A00669">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440" w:type="dxa"/>
            <w:tcBorders>
              <w:top w:val="single" w:sz="4" w:space="0" w:color="auto"/>
              <w:left w:val="single" w:sz="4" w:space="0" w:color="auto"/>
              <w:bottom w:val="single" w:sz="4" w:space="0" w:color="auto"/>
              <w:right w:val="single" w:sz="4" w:space="0" w:color="auto"/>
            </w:tcBorders>
            <w:vAlign w:val="center"/>
          </w:tcPr>
          <w:p w:rsidR="00924ACF" w:rsidRDefault="004A0C45" w:rsidP="00A00669">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303" w:type="dxa"/>
            <w:tcBorders>
              <w:top w:val="single" w:sz="4" w:space="0" w:color="auto"/>
              <w:left w:val="single" w:sz="4" w:space="0" w:color="auto"/>
              <w:bottom w:val="single" w:sz="4" w:space="0" w:color="auto"/>
              <w:right w:val="single" w:sz="4" w:space="0" w:color="auto"/>
            </w:tcBorders>
            <w:vAlign w:val="center"/>
          </w:tcPr>
          <w:p w:rsidR="00924ACF" w:rsidRPr="000C5B9D" w:rsidRDefault="00924ACF" w:rsidP="00F43D99">
            <w:pPr>
              <w:pStyle w:val="ConsPlusCell"/>
              <w:jc w:val="center"/>
              <w:rPr>
                <w:rFonts w:ascii="Times New Roman" w:hAnsi="Times New Roman" w:cs="Times New Roman"/>
                <w:sz w:val="24"/>
                <w:szCs w:val="24"/>
              </w:rPr>
            </w:pPr>
          </w:p>
        </w:tc>
        <w:tc>
          <w:tcPr>
            <w:tcW w:w="1517" w:type="dxa"/>
            <w:tcBorders>
              <w:top w:val="single" w:sz="4" w:space="0" w:color="auto"/>
              <w:left w:val="single" w:sz="4" w:space="0" w:color="auto"/>
              <w:bottom w:val="single" w:sz="4" w:space="0" w:color="auto"/>
              <w:right w:val="single" w:sz="4" w:space="0" w:color="auto"/>
            </w:tcBorders>
            <w:vAlign w:val="center"/>
          </w:tcPr>
          <w:p w:rsidR="00924ACF" w:rsidRPr="000C5B9D" w:rsidRDefault="00924ACF" w:rsidP="00F43D99">
            <w:pPr>
              <w:pStyle w:val="ConsPlusCell"/>
              <w:jc w:val="center"/>
              <w:rPr>
                <w:rFonts w:ascii="Times New Roman" w:hAnsi="Times New Roman" w:cs="Times New Roman"/>
                <w:sz w:val="24"/>
                <w:szCs w:val="24"/>
              </w:rPr>
            </w:pPr>
          </w:p>
        </w:tc>
      </w:tr>
      <w:tr w:rsidR="00924ACF" w:rsidRPr="000C5B9D" w:rsidTr="00F43D99">
        <w:trPr>
          <w:cantSplit/>
          <w:trHeight w:val="240"/>
        </w:trPr>
        <w:tc>
          <w:tcPr>
            <w:tcW w:w="3402" w:type="dxa"/>
            <w:tcBorders>
              <w:top w:val="single" w:sz="4" w:space="0" w:color="auto"/>
              <w:left w:val="single" w:sz="4" w:space="0" w:color="auto"/>
              <w:bottom w:val="single" w:sz="4" w:space="0" w:color="auto"/>
              <w:right w:val="single" w:sz="4" w:space="0" w:color="auto"/>
            </w:tcBorders>
          </w:tcPr>
          <w:p w:rsidR="00924ACF" w:rsidRPr="000E3BB3" w:rsidRDefault="00924ACF" w:rsidP="00A00669">
            <w:pPr>
              <w:jc w:val="both"/>
              <w:rPr>
                <w:rFonts w:ascii="Times New Roman" w:hAnsi="Times New Roman"/>
                <w:sz w:val="24"/>
                <w:szCs w:val="28"/>
              </w:rPr>
            </w:pPr>
            <w:r>
              <w:rPr>
                <w:rFonts w:ascii="Times New Roman" w:hAnsi="Times New Roman"/>
                <w:sz w:val="24"/>
                <w:szCs w:val="28"/>
              </w:rPr>
              <w:t>п</w:t>
            </w:r>
            <w:r w:rsidRPr="000E3BB3">
              <w:rPr>
                <w:rFonts w:ascii="Times New Roman" w:hAnsi="Times New Roman"/>
                <w:sz w:val="24"/>
                <w:szCs w:val="28"/>
              </w:rPr>
              <w:t xml:space="preserve">олнотареализации             </w:t>
            </w:r>
            <w:r w:rsidRPr="000E3BB3">
              <w:rPr>
                <w:rFonts w:ascii="Times New Roman" w:hAnsi="Times New Roman"/>
                <w:sz w:val="24"/>
                <w:szCs w:val="28"/>
              </w:rPr>
              <w:br/>
              <w:t xml:space="preserve">образовательных программ         </w:t>
            </w:r>
          </w:p>
        </w:tc>
        <w:tc>
          <w:tcPr>
            <w:tcW w:w="992" w:type="dxa"/>
            <w:tcBorders>
              <w:top w:val="single" w:sz="4" w:space="0" w:color="auto"/>
              <w:left w:val="single" w:sz="4" w:space="0" w:color="auto"/>
              <w:bottom w:val="single" w:sz="4" w:space="0" w:color="auto"/>
              <w:right w:val="single" w:sz="4" w:space="0" w:color="auto"/>
            </w:tcBorders>
            <w:vAlign w:val="center"/>
          </w:tcPr>
          <w:p w:rsidR="00924ACF" w:rsidRDefault="00924ACF" w:rsidP="00F43D99">
            <w:pPr>
              <w:pStyle w:val="ConsPlusCell"/>
              <w:jc w:val="center"/>
              <w:rPr>
                <w:rFonts w:ascii="Times New Roman"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924ACF" w:rsidRPr="000C5B9D" w:rsidRDefault="00924ACF" w:rsidP="00F43D99">
            <w:pPr>
              <w:pStyle w:val="ConsPlusCell"/>
              <w:jc w:val="center"/>
              <w:rPr>
                <w:rFonts w:ascii="Times New Roman"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924ACF" w:rsidRPr="000C5B9D" w:rsidRDefault="00924ACF" w:rsidP="00F43D99">
            <w:pPr>
              <w:pStyle w:val="ConsPlusCell"/>
              <w:jc w:val="center"/>
              <w:rPr>
                <w:rFonts w:ascii="Times New Roman" w:hAnsi="Times New Roman" w:cs="Times New Roman"/>
                <w:sz w:val="24"/>
                <w:szCs w:val="24"/>
              </w:rPr>
            </w:pPr>
          </w:p>
        </w:tc>
        <w:tc>
          <w:tcPr>
            <w:tcW w:w="1694" w:type="dxa"/>
            <w:tcBorders>
              <w:top w:val="single" w:sz="4" w:space="0" w:color="auto"/>
              <w:left w:val="single" w:sz="4" w:space="0" w:color="auto"/>
              <w:bottom w:val="single" w:sz="4" w:space="0" w:color="auto"/>
              <w:right w:val="single" w:sz="4" w:space="0" w:color="auto"/>
            </w:tcBorders>
            <w:vAlign w:val="center"/>
          </w:tcPr>
          <w:p w:rsidR="00924ACF" w:rsidRDefault="00924ACF" w:rsidP="00A00669">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800" w:type="dxa"/>
            <w:tcBorders>
              <w:top w:val="single" w:sz="4" w:space="0" w:color="auto"/>
              <w:left w:val="single" w:sz="4" w:space="0" w:color="auto"/>
              <w:bottom w:val="single" w:sz="4" w:space="0" w:color="auto"/>
              <w:right w:val="single" w:sz="4" w:space="0" w:color="auto"/>
            </w:tcBorders>
            <w:vAlign w:val="center"/>
          </w:tcPr>
          <w:p w:rsidR="00924ACF" w:rsidRDefault="00924ACF" w:rsidP="00A00669">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440" w:type="dxa"/>
            <w:tcBorders>
              <w:top w:val="single" w:sz="4" w:space="0" w:color="auto"/>
              <w:left w:val="single" w:sz="4" w:space="0" w:color="auto"/>
              <w:bottom w:val="single" w:sz="4" w:space="0" w:color="auto"/>
              <w:right w:val="single" w:sz="4" w:space="0" w:color="auto"/>
            </w:tcBorders>
            <w:vAlign w:val="center"/>
          </w:tcPr>
          <w:p w:rsidR="00924ACF" w:rsidRDefault="00924ACF" w:rsidP="00A00669">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303" w:type="dxa"/>
            <w:tcBorders>
              <w:top w:val="single" w:sz="4" w:space="0" w:color="auto"/>
              <w:left w:val="single" w:sz="4" w:space="0" w:color="auto"/>
              <w:bottom w:val="single" w:sz="4" w:space="0" w:color="auto"/>
              <w:right w:val="single" w:sz="4" w:space="0" w:color="auto"/>
            </w:tcBorders>
            <w:vAlign w:val="center"/>
          </w:tcPr>
          <w:p w:rsidR="00924ACF" w:rsidRPr="000C5B9D" w:rsidRDefault="00924ACF" w:rsidP="00F43D99">
            <w:pPr>
              <w:pStyle w:val="ConsPlusCell"/>
              <w:jc w:val="center"/>
              <w:rPr>
                <w:rFonts w:ascii="Times New Roman" w:hAnsi="Times New Roman" w:cs="Times New Roman"/>
                <w:sz w:val="24"/>
                <w:szCs w:val="24"/>
              </w:rPr>
            </w:pPr>
          </w:p>
        </w:tc>
        <w:tc>
          <w:tcPr>
            <w:tcW w:w="1517" w:type="dxa"/>
            <w:tcBorders>
              <w:top w:val="single" w:sz="4" w:space="0" w:color="auto"/>
              <w:left w:val="single" w:sz="4" w:space="0" w:color="auto"/>
              <w:bottom w:val="single" w:sz="4" w:space="0" w:color="auto"/>
              <w:right w:val="single" w:sz="4" w:space="0" w:color="auto"/>
            </w:tcBorders>
            <w:vAlign w:val="center"/>
          </w:tcPr>
          <w:p w:rsidR="00924ACF" w:rsidRPr="000C5B9D" w:rsidRDefault="00924ACF" w:rsidP="00F43D99">
            <w:pPr>
              <w:pStyle w:val="ConsPlusCell"/>
              <w:jc w:val="center"/>
              <w:rPr>
                <w:rFonts w:ascii="Times New Roman" w:hAnsi="Times New Roman" w:cs="Times New Roman"/>
                <w:sz w:val="24"/>
                <w:szCs w:val="24"/>
              </w:rPr>
            </w:pPr>
          </w:p>
        </w:tc>
      </w:tr>
    </w:tbl>
    <w:p w:rsidR="00DC0DA0" w:rsidRDefault="00DC0DA0" w:rsidP="006329B0">
      <w:pPr>
        <w:pStyle w:val="ConsPlusNonformat"/>
        <w:outlineLvl w:val="0"/>
        <w:rPr>
          <w:rFonts w:ascii="Times New Roman" w:hAnsi="Times New Roman" w:cs="Times New Roman"/>
          <w:sz w:val="24"/>
          <w:szCs w:val="24"/>
        </w:rPr>
      </w:pPr>
    </w:p>
    <w:p w:rsidR="00791BD1" w:rsidRPr="000C5B9D" w:rsidRDefault="00791BD1" w:rsidP="006329B0">
      <w:pPr>
        <w:pStyle w:val="ConsPlusNonformat"/>
        <w:outlineLvl w:val="0"/>
        <w:rPr>
          <w:rFonts w:ascii="Times New Roman" w:hAnsi="Times New Roman" w:cs="Times New Roman"/>
          <w:sz w:val="24"/>
          <w:szCs w:val="24"/>
        </w:rPr>
      </w:pPr>
      <w:r w:rsidRPr="000C5B9D">
        <w:rPr>
          <w:rFonts w:ascii="Times New Roman" w:hAnsi="Times New Roman" w:cs="Times New Roman"/>
          <w:sz w:val="24"/>
          <w:szCs w:val="24"/>
        </w:rPr>
        <w:t>3.2.  Объем муниципальной услуги (в натуральных показателях)</w:t>
      </w:r>
    </w:p>
    <w:tbl>
      <w:tblPr>
        <w:tblW w:w="512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4605"/>
        <w:gridCol w:w="1419"/>
        <w:gridCol w:w="1417"/>
        <w:gridCol w:w="1417"/>
        <w:gridCol w:w="1417"/>
        <w:gridCol w:w="1221"/>
        <w:gridCol w:w="1574"/>
        <w:gridCol w:w="2002"/>
      </w:tblGrid>
      <w:tr w:rsidR="00290775" w:rsidRPr="00CA6411" w:rsidTr="00405B37">
        <w:trPr>
          <w:cantSplit/>
          <w:trHeight w:val="360"/>
        </w:trPr>
        <w:tc>
          <w:tcPr>
            <w:tcW w:w="1528" w:type="pct"/>
            <w:vMerge w:val="restart"/>
            <w:vAlign w:val="center"/>
          </w:tcPr>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lastRenderedPageBreak/>
              <w:t>Наименование</w:t>
            </w:r>
          </w:p>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показателя</w:t>
            </w:r>
          </w:p>
        </w:tc>
        <w:tc>
          <w:tcPr>
            <w:tcW w:w="471" w:type="pct"/>
            <w:vMerge w:val="restart"/>
            <w:vAlign w:val="center"/>
          </w:tcPr>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Единица</w:t>
            </w:r>
          </w:p>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измерения</w:t>
            </w:r>
          </w:p>
        </w:tc>
        <w:tc>
          <w:tcPr>
            <w:tcW w:w="2337" w:type="pct"/>
            <w:gridSpan w:val="5"/>
            <w:vAlign w:val="center"/>
          </w:tcPr>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 xml:space="preserve">Значение показателей объема </w:t>
            </w:r>
            <w:r w:rsidRPr="000C5B9D">
              <w:rPr>
                <w:rFonts w:ascii="Times New Roman" w:hAnsi="Times New Roman" w:cs="Times New Roman"/>
                <w:sz w:val="24"/>
                <w:szCs w:val="24"/>
              </w:rPr>
              <w:br/>
              <w:t>муниципальной услуги</w:t>
            </w:r>
          </w:p>
        </w:tc>
        <w:tc>
          <w:tcPr>
            <w:tcW w:w="664" w:type="pct"/>
            <w:vMerge w:val="restart"/>
            <w:vAlign w:val="center"/>
          </w:tcPr>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Источник информации о значении показателя</w:t>
            </w:r>
          </w:p>
        </w:tc>
      </w:tr>
      <w:tr w:rsidR="00290775" w:rsidRPr="00CA6411" w:rsidTr="00405B37">
        <w:trPr>
          <w:cantSplit/>
          <w:trHeight w:val="600"/>
        </w:trPr>
        <w:tc>
          <w:tcPr>
            <w:tcW w:w="1528" w:type="pct"/>
            <w:vMerge/>
          </w:tcPr>
          <w:p w:rsidR="00791BD1" w:rsidRPr="000C5B9D" w:rsidRDefault="00791BD1" w:rsidP="000770B2">
            <w:pPr>
              <w:pStyle w:val="ConsPlusCell"/>
              <w:rPr>
                <w:rFonts w:ascii="Times New Roman" w:hAnsi="Times New Roman" w:cs="Times New Roman"/>
                <w:sz w:val="24"/>
                <w:szCs w:val="24"/>
              </w:rPr>
            </w:pPr>
          </w:p>
        </w:tc>
        <w:tc>
          <w:tcPr>
            <w:tcW w:w="471" w:type="pct"/>
            <w:vMerge/>
          </w:tcPr>
          <w:p w:rsidR="00791BD1" w:rsidRPr="000C5B9D" w:rsidRDefault="00791BD1" w:rsidP="000770B2">
            <w:pPr>
              <w:pStyle w:val="ConsPlusCell"/>
              <w:rPr>
                <w:rFonts w:ascii="Times New Roman" w:hAnsi="Times New Roman" w:cs="Times New Roman"/>
                <w:sz w:val="24"/>
                <w:szCs w:val="24"/>
              </w:rPr>
            </w:pPr>
          </w:p>
        </w:tc>
        <w:tc>
          <w:tcPr>
            <w:tcW w:w="470" w:type="pct"/>
            <w:vAlign w:val="center"/>
          </w:tcPr>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отчетный</w:t>
            </w:r>
          </w:p>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финансовый</w:t>
            </w:r>
          </w:p>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год</w:t>
            </w:r>
          </w:p>
        </w:tc>
        <w:tc>
          <w:tcPr>
            <w:tcW w:w="470" w:type="pct"/>
            <w:vAlign w:val="center"/>
          </w:tcPr>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текущий</w:t>
            </w:r>
          </w:p>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финансовый</w:t>
            </w:r>
          </w:p>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год</w:t>
            </w:r>
          </w:p>
        </w:tc>
        <w:tc>
          <w:tcPr>
            <w:tcW w:w="470" w:type="pct"/>
            <w:vAlign w:val="center"/>
          </w:tcPr>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очередной</w:t>
            </w:r>
          </w:p>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финансовый</w:t>
            </w:r>
          </w:p>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год</w:t>
            </w:r>
          </w:p>
        </w:tc>
        <w:tc>
          <w:tcPr>
            <w:tcW w:w="405" w:type="pct"/>
            <w:vAlign w:val="center"/>
          </w:tcPr>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первый</w:t>
            </w:r>
          </w:p>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год</w:t>
            </w:r>
          </w:p>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планового</w:t>
            </w:r>
          </w:p>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периода</w:t>
            </w:r>
          </w:p>
        </w:tc>
        <w:tc>
          <w:tcPr>
            <w:tcW w:w="522" w:type="pct"/>
            <w:vAlign w:val="center"/>
          </w:tcPr>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второй</w:t>
            </w:r>
          </w:p>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год</w:t>
            </w:r>
          </w:p>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планового</w:t>
            </w:r>
          </w:p>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периода</w:t>
            </w:r>
          </w:p>
        </w:tc>
        <w:tc>
          <w:tcPr>
            <w:tcW w:w="664" w:type="pct"/>
            <w:vMerge/>
          </w:tcPr>
          <w:p w:rsidR="00791BD1" w:rsidRPr="000C5B9D" w:rsidRDefault="00791BD1" w:rsidP="000770B2">
            <w:pPr>
              <w:pStyle w:val="ConsPlusCell"/>
              <w:rPr>
                <w:rFonts w:ascii="Times New Roman" w:hAnsi="Times New Roman" w:cs="Times New Roman"/>
                <w:sz w:val="24"/>
                <w:szCs w:val="24"/>
              </w:rPr>
            </w:pPr>
          </w:p>
        </w:tc>
      </w:tr>
      <w:tr w:rsidR="00290775" w:rsidRPr="00CA6411" w:rsidTr="00405B37">
        <w:trPr>
          <w:cantSplit/>
          <w:trHeight w:val="240"/>
        </w:trPr>
        <w:tc>
          <w:tcPr>
            <w:tcW w:w="1528" w:type="pct"/>
          </w:tcPr>
          <w:p w:rsidR="00791BD1" w:rsidRPr="000C5B9D" w:rsidRDefault="00DC0DA0" w:rsidP="00AE62C4">
            <w:pPr>
              <w:pStyle w:val="ConsPlusCell"/>
              <w:numPr>
                <w:ilvl w:val="0"/>
                <w:numId w:val="2"/>
              </w:numPr>
              <w:tabs>
                <w:tab w:val="left" w:pos="284"/>
              </w:tabs>
              <w:ind w:left="0" w:firstLine="0"/>
              <w:rPr>
                <w:rFonts w:ascii="Times New Roman" w:hAnsi="Times New Roman" w:cs="Times New Roman"/>
                <w:sz w:val="24"/>
                <w:szCs w:val="24"/>
              </w:rPr>
            </w:pPr>
            <w:r>
              <w:rPr>
                <w:rFonts w:ascii="Times New Roman" w:hAnsi="Times New Roman"/>
                <w:sz w:val="24"/>
                <w:szCs w:val="24"/>
              </w:rPr>
              <w:t>Реализация программ дополнительного образования</w:t>
            </w:r>
            <w:r w:rsidR="00290775">
              <w:rPr>
                <w:rFonts w:ascii="Times New Roman" w:hAnsi="Times New Roman" w:cs="Times New Roman"/>
                <w:sz w:val="24"/>
                <w:szCs w:val="24"/>
              </w:rPr>
              <w:t>.</w:t>
            </w:r>
          </w:p>
        </w:tc>
        <w:tc>
          <w:tcPr>
            <w:tcW w:w="471" w:type="pct"/>
            <w:vAlign w:val="center"/>
          </w:tcPr>
          <w:p w:rsidR="00791BD1" w:rsidRPr="000C5B9D" w:rsidRDefault="00290775" w:rsidP="00290775">
            <w:pPr>
              <w:pStyle w:val="ConsPlusCell"/>
              <w:jc w:val="center"/>
              <w:rPr>
                <w:rFonts w:ascii="Times New Roman" w:hAnsi="Times New Roman" w:cs="Times New Roman"/>
                <w:sz w:val="24"/>
                <w:szCs w:val="24"/>
              </w:rPr>
            </w:pPr>
            <w:r>
              <w:rPr>
                <w:rFonts w:ascii="Times New Roman" w:hAnsi="Times New Roman" w:cs="Times New Roman"/>
                <w:sz w:val="24"/>
                <w:szCs w:val="24"/>
              </w:rPr>
              <w:t>Количество детей</w:t>
            </w:r>
          </w:p>
        </w:tc>
        <w:tc>
          <w:tcPr>
            <w:tcW w:w="470" w:type="pct"/>
            <w:vAlign w:val="center"/>
          </w:tcPr>
          <w:p w:rsidR="00791BD1" w:rsidRPr="000C5B9D" w:rsidRDefault="00791BD1" w:rsidP="00B67AEE">
            <w:pPr>
              <w:pStyle w:val="ConsPlusCell"/>
              <w:rPr>
                <w:rFonts w:ascii="Times New Roman" w:hAnsi="Times New Roman" w:cs="Times New Roman"/>
                <w:sz w:val="24"/>
                <w:szCs w:val="24"/>
              </w:rPr>
            </w:pPr>
          </w:p>
        </w:tc>
        <w:tc>
          <w:tcPr>
            <w:tcW w:w="470" w:type="pct"/>
            <w:vAlign w:val="center"/>
          </w:tcPr>
          <w:p w:rsidR="00791BD1" w:rsidRPr="000C5B9D" w:rsidRDefault="00791BD1" w:rsidP="00B67AEE">
            <w:pPr>
              <w:pStyle w:val="ConsPlusCell"/>
              <w:jc w:val="center"/>
              <w:rPr>
                <w:rFonts w:ascii="Times New Roman" w:hAnsi="Times New Roman" w:cs="Times New Roman"/>
                <w:sz w:val="24"/>
                <w:szCs w:val="24"/>
              </w:rPr>
            </w:pPr>
          </w:p>
        </w:tc>
        <w:tc>
          <w:tcPr>
            <w:tcW w:w="470" w:type="pct"/>
            <w:vAlign w:val="center"/>
          </w:tcPr>
          <w:p w:rsidR="00791BD1" w:rsidRPr="000C5B9D" w:rsidRDefault="00DF246B" w:rsidP="00B67AEE">
            <w:pPr>
              <w:pStyle w:val="ConsPlusCell"/>
              <w:jc w:val="center"/>
              <w:rPr>
                <w:rFonts w:ascii="Times New Roman" w:hAnsi="Times New Roman" w:cs="Times New Roman"/>
                <w:sz w:val="24"/>
                <w:szCs w:val="24"/>
              </w:rPr>
            </w:pPr>
            <w:r>
              <w:rPr>
                <w:rFonts w:ascii="Times New Roman" w:hAnsi="Times New Roman" w:cs="Times New Roman"/>
                <w:sz w:val="24"/>
                <w:szCs w:val="24"/>
              </w:rPr>
              <w:t>10</w:t>
            </w:r>
            <w:r w:rsidR="008D6C0C">
              <w:rPr>
                <w:rFonts w:ascii="Times New Roman" w:hAnsi="Times New Roman" w:cs="Times New Roman"/>
                <w:sz w:val="24"/>
                <w:szCs w:val="24"/>
              </w:rPr>
              <w:t>47</w:t>
            </w:r>
          </w:p>
        </w:tc>
        <w:tc>
          <w:tcPr>
            <w:tcW w:w="405" w:type="pct"/>
            <w:vAlign w:val="center"/>
          </w:tcPr>
          <w:p w:rsidR="00791BD1" w:rsidRPr="000C5B9D" w:rsidRDefault="00AE2CC5" w:rsidP="00B67AEE">
            <w:pPr>
              <w:pStyle w:val="ConsPlusCell"/>
              <w:jc w:val="center"/>
              <w:rPr>
                <w:rFonts w:ascii="Times New Roman" w:hAnsi="Times New Roman" w:cs="Times New Roman"/>
                <w:sz w:val="24"/>
                <w:szCs w:val="24"/>
              </w:rPr>
            </w:pPr>
            <w:r>
              <w:rPr>
                <w:rFonts w:ascii="Times New Roman" w:hAnsi="Times New Roman" w:cs="Times New Roman"/>
                <w:sz w:val="24"/>
                <w:szCs w:val="24"/>
              </w:rPr>
              <w:t>10</w:t>
            </w:r>
            <w:r w:rsidR="008D6C0C">
              <w:rPr>
                <w:rFonts w:ascii="Times New Roman" w:hAnsi="Times New Roman" w:cs="Times New Roman"/>
                <w:sz w:val="24"/>
                <w:szCs w:val="24"/>
              </w:rPr>
              <w:t>47</w:t>
            </w:r>
          </w:p>
        </w:tc>
        <w:tc>
          <w:tcPr>
            <w:tcW w:w="522" w:type="pct"/>
            <w:vAlign w:val="center"/>
          </w:tcPr>
          <w:p w:rsidR="00791BD1" w:rsidRPr="000C5B9D" w:rsidRDefault="008F60AD" w:rsidP="00290775">
            <w:pPr>
              <w:pStyle w:val="ConsPlusCell"/>
              <w:jc w:val="center"/>
              <w:rPr>
                <w:rFonts w:ascii="Times New Roman" w:hAnsi="Times New Roman" w:cs="Times New Roman"/>
                <w:sz w:val="24"/>
                <w:szCs w:val="24"/>
              </w:rPr>
            </w:pPr>
            <w:r>
              <w:rPr>
                <w:rFonts w:ascii="Times New Roman" w:hAnsi="Times New Roman" w:cs="Times New Roman"/>
                <w:sz w:val="24"/>
                <w:szCs w:val="24"/>
              </w:rPr>
              <w:t>10</w:t>
            </w:r>
            <w:r w:rsidR="008D6C0C">
              <w:rPr>
                <w:rFonts w:ascii="Times New Roman" w:hAnsi="Times New Roman" w:cs="Times New Roman"/>
                <w:sz w:val="24"/>
                <w:szCs w:val="24"/>
              </w:rPr>
              <w:t>47</w:t>
            </w:r>
          </w:p>
        </w:tc>
        <w:tc>
          <w:tcPr>
            <w:tcW w:w="664" w:type="pct"/>
            <w:vAlign w:val="center"/>
          </w:tcPr>
          <w:p w:rsidR="00791BD1" w:rsidRPr="000C5B9D" w:rsidRDefault="00791BD1" w:rsidP="00290775">
            <w:pPr>
              <w:pStyle w:val="ConsPlusCell"/>
              <w:jc w:val="center"/>
              <w:rPr>
                <w:rFonts w:ascii="Times New Roman" w:hAnsi="Times New Roman" w:cs="Times New Roman"/>
                <w:sz w:val="24"/>
                <w:szCs w:val="24"/>
              </w:rPr>
            </w:pPr>
          </w:p>
        </w:tc>
      </w:tr>
      <w:tr w:rsidR="00541C1A" w:rsidRPr="00CA6411" w:rsidTr="00405B37">
        <w:trPr>
          <w:cantSplit/>
          <w:trHeight w:val="240"/>
        </w:trPr>
        <w:tc>
          <w:tcPr>
            <w:tcW w:w="1528" w:type="pct"/>
          </w:tcPr>
          <w:p w:rsidR="00541C1A" w:rsidRDefault="00541C1A" w:rsidP="00AE62C4">
            <w:pPr>
              <w:pStyle w:val="ConsPlusCell"/>
              <w:numPr>
                <w:ilvl w:val="0"/>
                <w:numId w:val="2"/>
              </w:numPr>
              <w:tabs>
                <w:tab w:val="left" w:pos="284"/>
              </w:tabs>
              <w:ind w:left="0" w:firstLine="0"/>
              <w:rPr>
                <w:rFonts w:ascii="Times New Roman" w:hAnsi="Times New Roman" w:cs="Times New Roman"/>
                <w:sz w:val="24"/>
                <w:szCs w:val="24"/>
              </w:rPr>
            </w:pPr>
            <w:r>
              <w:rPr>
                <w:rFonts w:ascii="Times New Roman" w:hAnsi="Times New Roman" w:cs="Times New Roman"/>
                <w:sz w:val="24"/>
                <w:szCs w:val="24"/>
              </w:rPr>
              <w:t>Объем финансовых средств выделяемых на</w:t>
            </w:r>
            <w:r w:rsidR="00BD5AFA">
              <w:rPr>
                <w:rFonts w:ascii="Times New Roman" w:hAnsi="Times New Roman" w:cs="Times New Roman"/>
                <w:sz w:val="24"/>
                <w:szCs w:val="24"/>
              </w:rPr>
              <w:t xml:space="preserve"> оказание муниципальной услуги</w:t>
            </w:r>
            <w:r>
              <w:rPr>
                <w:rFonts w:ascii="Times New Roman" w:hAnsi="Times New Roman" w:cs="Times New Roman"/>
                <w:sz w:val="24"/>
                <w:szCs w:val="24"/>
              </w:rPr>
              <w:t xml:space="preserve"> </w:t>
            </w:r>
          </w:p>
        </w:tc>
        <w:tc>
          <w:tcPr>
            <w:tcW w:w="471" w:type="pct"/>
            <w:vAlign w:val="center"/>
          </w:tcPr>
          <w:p w:rsidR="00541C1A" w:rsidRDefault="00BD5AFA" w:rsidP="00290775">
            <w:pPr>
              <w:pStyle w:val="ConsPlusCell"/>
              <w:jc w:val="center"/>
              <w:rPr>
                <w:rFonts w:ascii="Times New Roman" w:hAnsi="Times New Roman" w:cs="Times New Roman"/>
                <w:sz w:val="24"/>
                <w:szCs w:val="24"/>
              </w:rPr>
            </w:pPr>
            <w:r>
              <w:rPr>
                <w:rFonts w:ascii="Times New Roman" w:hAnsi="Times New Roman" w:cs="Times New Roman"/>
                <w:sz w:val="24"/>
                <w:szCs w:val="24"/>
              </w:rPr>
              <w:t>Тыс. руб.</w:t>
            </w:r>
          </w:p>
        </w:tc>
        <w:tc>
          <w:tcPr>
            <w:tcW w:w="470" w:type="pct"/>
            <w:vAlign w:val="center"/>
          </w:tcPr>
          <w:p w:rsidR="00541C1A" w:rsidRPr="000C5B9D" w:rsidRDefault="00541C1A" w:rsidP="00290775">
            <w:pPr>
              <w:pStyle w:val="ConsPlusCell"/>
              <w:jc w:val="center"/>
              <w:rPr>
                <w:rFonts w:ascii="Times New Roman" w:hAnsi="Times New Roman" w:cs="Times New Roman"/>
                <w:sz w:val="24"/>
                <w:szCs w:val="24"/>
              </w:rPr>
            </w:pPr>
          </w:p>
        </w:tc>
        <w:tc>
          <w:tcPr>
            <w:tcW w:w="470" w:type="pct"/>
            <w:vAlign w:val="center"/>
          </w:tcPr>
          <w:p w:rsidR="00541C1A" w:rsidRDefault="00541C1A" w:rsidP="00581C12">
            <w:pPr>
              <w:pStyle w:val="ConsPlusCell"/>
              <w:jc w:val="center"/>
              <w:rPr>
                <w:rFonts w:ascii="Times New Roman" w:hAnsi="Times New Roman" w:cs="Times New Roman"/>
                <w:sz w:val="24"/>
                <w:szCs w:val="24"/>
              </w:rPr>
            </w:pPr>
          </w:p>
        </w:tc>
        <w:tc>
          <w:tcPr>
            <w:tcW w:w="470" w:type="pct"/>
            <w:vAlign w:val="center"/>
          </w:tcPr>
          <w:p w:rsidR="008F60AD" w:rsidRDefault="008F60AD" w:rsidP="008F60AD">
            <w:pPr>
              <w:pStyle w:val="ConsPlusCell"/>
              <w:jc w:val="center"/>
              <w:rPr>
                <w:rFonts w:ascii="Times New Roman" w:hAnsi="Times New Roman" w:cs="Times New Roman"/>
                <w:sz w:val="24"/>
                <w:szCs w:val="24"/>
              </w:rPr>
            </w:pPr>
            <w:r>
              <w:rPr>
                <w:rFonts w:ascii="Times New Roman" w:hAnsi="Times New Roman" w:cs="Times New Roman"/>
                <w:sz w:val="24"/>
                <w:szCs w:val="24"/>
              </w:rPr>
              <w:t>24451,5</w:t>
            </w:r>
          </w:p>
        </w:tc>
        <w:tc>
          <w:tcPr>
            <w:tcW w:w="405" w:type="pct"/>
            <w:vAlign w:val="center"/>
          </w:tcPr>
          <w:p w:rsidR="00541C1A" w:rsidRDefault="008F60AD" w:rsidP="0006444F">
            <w:pPr>
              <w:pStyle w:val="ConsPlusCell"/>
              <w:jc w:val="center"/>
              <w:rPr>
                <w:rFonts w:ascii="Times New Roman" w:hAnsi="Times New Roman" w:cs="Times New Roman"/>
                <w:sz w:val="24"/>
                <w:szCs w:val="24"/>
              </w:rPr>
            </w:pPr>
            <w:r>
              <w:rPr>
                <w:rFonts w:ascii="Times New Roman" w:hAnsi="Times New Roman" w:cs="Times New Roman"/>
                <w:sz w:val="24"/>
                <w:szCs w:val="24"/>
              </w:rPr>
              <w:t>23692,0</w:t>
            </w:r>
          </w:p>
        </w:tc>
        <w:tc>
          <w:tcPr>
            <w:tcW w:w="522" w:type="pct"/>
            <w:vAlign w:val="center"/>
          </w:tcPr>
          <w:p w:rsidR="00541C1A" w:rsidRPr="000C5B9D" w:rsidRDefault="008F60AD" w:rsidP="00290775">
            <w:pPr>
              <w:pStyle w:val="ConsPlusCell"/>
              <w:jc w:val="center"/>
              <w:rPr>
                <w:rFonts w:ascii="Times New Roman" w:hAnsi="Times New Roman" w:cs="Times New Roman"/>
                <w:sz w:val="24"/>
                <w:szCs w:val="24"/>
              </w:rPr>
            </w:pPr>
            <w:r>
              <w:rPr>
                <w:rFonts w:ascii="Times New Roman" w:hAnsi="Times New Roman" w:cs="Times New Roman"/>
                <w:sz w:val="24"/>
                <w:szCs w:val="24"/>
              </w:rPr>
              <w:t>23503,2</w:t>
            </w:r>
          </w:p>
        </w:tc>
        <w:tc>
          <w:tcPr>
            <w:tcW w:w="664" w:type="pct"/>
            <w:vAlign w:val="center"/>
          </w:tcPr>
          <w:p w:rsidR="00541C1A" w:rsidRPr="000C5B9D" w:rsidRDefault="00541C1A" w:rsidP="00290775">
            <w:pPr>
              <w:pStyle w:val="ConsPlusCell"/>
              <w:jc w:val="center"/>
              <w:rPr>
                <w:rFonts w:ascii="Times New Roman" w:hAnsi="Times New Roman" w:cs="Times New Roman"/>
                <w:sz w:val="24"/>
                <w:szCs w:val="24"/>
              </w:rPr>
            </w:pPr>
          </w:p>
        </w:tc>
      </w:tr>
    </w:tbl>
    <w:p w:rsidR="00791BD1" w:rsidRPr="000C5B9D" w:rsidRDefault="00791BD1" w:rsidP="00791BD1">
      <w:pPr>
        <w:pStyle w:val="ConsPlusNonformat"/>
        <w:rPr>
          <w:rFonts w:ascii="Times New Roman" w:hAnsi="Times New Roman" w:cs="Times New Roman"/>
          <w:sz w:val="24"/>
          <w:szCs w:val="24"/>
        </w:rPr>
      </w:pPr>
    </w:p>
    <w:p w:rsidR="00791BD1" w:rsidRPr="00791BD1" w:rsidRDefault="00791BD1" w:rsidP="00E95E83">
      <w:pPr>
        <w:pStyle w:val="ConsPlusNonformat"/>
        <w:ind w:firstLine="709"/>
        <w:rPr>
          <w:rFonts w:ascii="Times New Roman" w:hAnsi="Times New Roman"/>
          <w:sz w:val="24"/>
          <w:szCs w:val="24"/>
        </w:rPr>
      </w:pPr>
      <w:r w:rsidRPr="000C5B9D">
        <w:rPr>
          <w:rFonts w:ascii="Times New Roman" w:hAnsi="Times New Roman" w:cs="Times New Roman"/>
          <w:sz w:val="24"/>
          <w:szCs w:val="24"/>
        </w:rPr>
        <w:t xml:space="preserve">4. Нормативные правовые акты, регулирующие порядок оказания муниципальной услуги </w:t>
      </w:r>
      <w:r w:rsidR="00E95E83">
        <w:rPr>
          <w:rFonts w:ascii="Times New Roman" w:hAnsi="Times New Roman" w:cs="Times New Roman"/>
          <w:sz w:val="24"/>
          <w:szCs w:val="24"/>
        </w:rPr>
        <w:t xml:space="preserve">Административный регламент по предоставлению </w:t>
      </w:r>
      <w:r w:rsidR="007E6832">
        <w:rPr>
          <w:rFonts w:ascii="Times New Roman" w:hAnsi="Times New Roman" w:cs="Times New Roman"/>
          <w:sz w:val="24"/>
          <w:szCs w:val="24"/>
        </w:rPr>
        <w:t xml:space="preserve">муниципальной услуги «Предоставление и обеспечение общедоступного </w:t>
      </w:r>
      <w:r w:rsidR="00786C6D">
        <w:rPr>
          <w:rFonts w:ascii="Times New Roman" w:hAnsi="Times New Roman" w:cs="Times New Roman"/>
          <w:sz w:val="24"/>
          <w:szCs w:val="24"/>
        </w:rPr>
        <w:t>дополнительного</w:t>
      </w:r>
      <w:r w:rsidR="00AA754B">
        <w:rPr>
          <w:rFonts w:ascii="Times New Roman" w:hAnsi="Times New Roman" w:cs="Times New Roman"/>
          <w:sz w:val="24"/>
          <w:szCs w:val="24"/>
        </w:rPr>
        <w:t xml:space="preserve"> образования».</w:t>
      </w:r>
    </w:p>
    <w:p w:rsidR="00791BD1" w:rsidRPr="000C5B9D" w:rsidRDefault="00791BD1" w:rsidP="00791BD1">
      <w:pPr>
        <w:pStyle w:val="ConsPlusNonformat"/>
        <w:ind w:firstLine="709"/>
        <w:rPr>
          <w:rFonts w:ascii="Times New Roman" w:hAnsi="Times New Roman" w:cs="Times New Roman"/>
          <w:sz w:val="24"/>
          <w:szCs w:val="24"/>
        </w:rPr>
      </w:pPr>
      <w:r w:rsidRPr="000C5B9D">
        <w:rPr>
          <w:rFonts w:ascii="Times New Roman" w:hAnsi="Times New Roman" w:cs="Times New Roman"/>
          <w:sz w:val="24"/>
          <w:szCs w:val="24"/>
        </w:rPr>
        <w:t>5. Основания для досрочного прекращения исполнения муниципального задания</w:t>
      </w:r>
    </w:p>
    <w:p w:rsidR="00152609" w:rsidRDefault="00152609" w:rsidP="00791BD1">
      <w:pPr>
        <w:spacing w:after="0" w:line="240" w:lineRule="auto"/>
        <w:rPr>
          <w:rFonts w:ascii="Times New Roman" w:hAnsi="Times New Roman"/>
          <w:sz w:val="24"/>
          <w:szCs w:val="24"/>
        </w:rPr>
      </w:pPr>
      <w:r>
        <w:rPr>
          <w:rFonts w:ascii="Times New Roman" w:hAnsi="Times New Roman"/>
          <w:sz w:val="24"/>
          <w:szCs w:val="24"/>
        </w:rPr>
        <w:t>Реорганизация учреждения.</w:t>
      </w:r>
    </w:p>
    <w:p w:rsidR="00791BD1" w:rsidRDefault="00152609" w:rsidP="00791BD1">
      <w:pPr>
        <w:spacing w:after="0" w:line="240" w:lineRule="auto"/>
        <w:rPr>
          <w:rFonts w:ascii="Times New Roman" w:hAnsi="Times New Roman"/>
          <w:sz w:val="24"/>
          <w:szCs w:val="24"/>
        </w:rPr>
      </w:pPr>
      <w:r>
        <w:rPr>
          <w:rFonts w:ascii="Times New Roman" w:hAnsi="Times New Roman"/>
          <w:sz w:val="24"/>
          <w:szCs w:val="24"/>
        </w:rPr>
        <w:t>Ликвидация учреждения.</w:t>
      </w:r>
    </w:p>
    <w:p w:rsidR="00152609" w:rsidRDefault="00152609" w:rsidP="00791BD1">
      <w:pPr>
        <w:spacing w:after="0" w:line="240" w:lineRule="auto"/>
        <w:rPr>
          <w:rFonts w:ascii="Times New Roman" w:hAnsi="Times New Roman"/>
          <w:sz w:val="24"/>
          <w:szCs w:val="24"/>
        </w:rPr>
      </w:pPr>
      <w:r>
        <w:rPr>
          <w:rFonts w:ascii="Times New Roman" w:hAnsi="Times New Roman"/>
          <w:sz w:val="24"/>
          <w:szCs w:val="24"/>
        </w:rPr>
        <w:t>Аннулирование лицензии на право ведения образовательной деятельности.</w:t>
      </w:r>
    </w:p>
    <w:p w:rsidR="00152609" w:rsidRPr="000C5B9D" w:rsidRDefault="00152609" w:rsidP="00791BD1">
      <w:pPr>
        <w:spacing w:after="0" w:line="240" w:lineRule="auto"/>
        <w:rPr>
          <w:rFonts w:ascii="Times New Roman" w:hAnsi="Times New Roman"/>
          <w:sz w:val="24"/>
          <w:szCs w:val="24"/>
        </w:rPr>
      </w:pPr>
      <w:r>
        <w:rPr>
          <w:rFonts w:ascii="Times New Roman" w:hAnsi="Times New Roman"/>
          <w:sz w:val="24"/>
          <w:szCs w:val="24"/>
        </w:rPr>
        <w:t>Исключение муниципальной услуги из ведомственного перечня муниципальной услуги.</w:t>
      </w:r>
    </w:p>
    <w:p w:rsidR="00791BD1" w:rsidRPr="000C5B9D" w:rsidRDefault="00791BD1" w:rsidP="00791BD1">
      <w:pPr>
        <w:pStyle w:val="ConsPlusNonformat"/>
        <w:ind w:firstLine="709"/>
        <w:rPr>
          <w:rFonts w:ascii="Times New Roman" w:hAnsi="Times New Roman" w:cs="Times New Roman"/>
          <w:sz w:val="24"/>
          <w:szCs w:val="24"/>
        </w:rPr>
      </w:pPr>
      <w:r w:rsidRPr="000C5B9D">
        <w:rPr>
          <w:rFonts w:ascii="Times New Roman" w:hAnsi="Times New Roman" w:cs="Times New Roman"/>
          <w:sz w:val="24"/>
          <w:szCs w:val="24"/>
        </w:rPr>
        <w:t>6. Нормативный правовой акт, устанавливающий цены (тарифы) либо порядок их установления</w:t>
      </w:r>
    </w:p>
    <w:p w:rsidR="00791BD1" w:rsidRPr="000C5B9D" w:rsidRDefault="00EA76B1" w:rsidP="00EA76B1">
      <w:pPr>
        <w:pStyle w:val="ConsPlusNonformat"/>
        <w:rPr>
          <w:rFonts w:ascii="Times New Roman" w:hAnsi="Times New Roman" w:cs="Times New Roman"/>
          <w:sz w:val="24"/>
          <w:szCs w:val="24"/>
        </w:rPr>
      </w:pPr>
      <w:r>
        <w:rPr>
          <w:rFonts w:ascii="Times New Roman" w:hAnsi="Times New Roman" w:cs="Times New Roman"/>
          <w:sz w:val="24"/>
          <w:szCs w:val="24"/>
        </w:rPr>
        <w:t>Отсутствует</w:t>
      </w:r>
    </w:p>
    <w:p w:rsidR="00791BD1" w:rsidRPr="000C5B9D" w:rsidRDefault="00791BD1" w:rsidP="00791BD1">
      <w:pPr>
        <w:pStyle w:val="ConsPlusNonformat"/>
        <w:ind w:firstLine="709"/>
        <w:rPr>
          <w:rFonts w:ascii="Times New Roman" w:hAnsi="Times New Roman" w:cs="Times New Roman"/>
          <w:sz w:val="24"/>
          <w:szCs w:val="24"/>
        </w:rPr>
      </w:pPr>
      <w:r w:rsidRPr="000C5B9D">
        <w:rPr>
          <w:rFonts w:ascii="Times New Roman" w:hAnsi="Times New Roman" w:cs="Times New Roman"/>
          <w:sz w:val="24"/>
          <w:szCs w:val="24"/>
        </w:rPr>
        <w:t>7. Порядок контроля за исполнением муниципального задания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4664"/>
        <w:gridCol w:w="2693"/>
        <w:gridCol w:w="7353"/>
      </w:tblGrid>
      <w:tr w:rsidR="00791BD1" w:rsidRPr="00CA6411" w:rsidTr="00D36821">
        <w:trPr>
          <w:cantSplit/>
          <w:trHeight w:val="480"/>
        </w:trPr>
        <w:tc>
          <w:tcPr>
            <w:tcW w:w="1585" w:type="pct"/>
          </w:tcPr>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Формы контроля</w:t>
            </w:r>
          </w:p>
        </w:tc>
        <w:tc>
          <w:tcPr>
            <w:tcW w:w="915" w:type="pct"/>
          </w:tcPr>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Периодичность</w:t>
            </w:r>
          </w:p>
        </w:tc>
        <w:tc>
          <w:tcPr>
            <w:tcW w:w="2499" w:type="pct"/>
          </w:tcPr>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 xml:space="preserve">Органы местного самоуправления муниципального образования </w:t>
            </w:r>
            <w:r>
              <w:rPr>
                <w:rFonts w:ascii="Times New Roman" w:hAnsi="Times New Roman" w:cs="Times New Roman"/>
                <w:sz w:val="24"/>
                <w:szCs w:val="24"/>
              </w:rPr>
              <w:t>«Курумканский район»</w:t>
            </w:r>
            <w:r w:rsidRPr="000C5B9D">
              <w:rPr>
                <w:rFonts w:ascii="Times New Roman" w:hAnsi="Times New Roman" w:cs="Times New Roman"/>
                <w:sz w:val="24"/>
                <w:szCs w:val="24"/>
              </w:rPr>
              <w:t xml:space="preserve">, осуществляющие контроль за оказанием муниципальной услуги </w:t>
            </w:r>
          </w:p>
        </w:tc>
      </w:tr>
      <w:tr w:rsidR="00963AE9" w:rsidRPr="00CA6411" w:rsidTr="00D36821">
        <w:trPr>
          <w:cantSplit/>
          <w:trHeight w:val="240"/>
        </w:trPr>
        <w:tc>
          <w:tcPr>
            <w:tcW w:w="1585" w:type="pct"/>
          </w:tcPr>
          <w:p w:rsidR="00963AE9" w:rsidRPr="000C5B9D" w:rsidRDefault="00963AE9" w:rsidP="00963AE9">
            <w:pPr>
              <w:pStyle w:val="ConsPlusCell"/>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sz w:val="24"/>
                <w:szCs w:val="24"/>
              </w:rPr>
              <w:t xml:space="preserve"> Предоставление отчетности об исполнении муниципального задания</w:t>
            </w:r>
          </w:p>
        </w:tc>
        <w:tc>
          <w:tcPr>
            <w:tcW w:w="915" w:type="pct"/>
          </w:tcPr>
          <w:p w:rsidR="00963AE9" w:rsidRPr="00785E57" w:rsidRDefault="00963AE9" w:rsidP="00963AE9">
            <w:pPr>
              <w:pStyle w:val="ConsPlusCell"/>
              <w:rPr>
                <w:rFonts w:ascii="Times New Roman" w:hAnsi="Times New Roman" w:cs="Times New Roman"/>
                <w:sz w:val="24"/>
                <w:szCs w:val="24"/>
              </w:rPr>
            </w:pPr>
            <w:r>
              <w:rPr>
                <w:rFonts w:ascii="Times New Roman" w:hAnsi="Times New Roman" w:cs="Times New Roman"/>
                <w:sz w:val="24"/>
                <w:szCs w:val="24"/>
              </w:rPr>
              <w:t>1 раз в квартал</w:t>
            </w:r>
          </w:p>
        </w:tc>
        <w:tc>
          <w:tcPr>
            <w:tcW w:w="2499" w:type="pct"/>
          </w:tcPr>
          <w:p w:rsidR="00963AE9" w:rsidRPr="000C5B9D" w:rsidRDefault="00963AE9" w:rsidP="00963AE9">
            <w:pPr>
              <w:pStyle w:val="a6"/>
              <w:ind w:left="0"/>
              <w:jc w:val="both"/>
              <w:rPr>
                <w:rFonts w:ascii="Times New Roman" w:hAnsi="Times New Roman" w:cs="Times New Roman"/>
                <w:sz w:val="24"/>
                <w:szCs w:val="24"/>
              </w:rPr>
            </w:pPr>
            <w:r>
              <w:rPr>
                <w:rFonts w:ascii="Times New Roman" w:hAnsi="Times New Roman" w:cs="Times New Roman"/>
                <w:sz w:val="24"/>
                <w:szCs w:val="24"/>
              </w:rPr>
              <w:t xml:space="preserve">Администрация МО «Курумканский район», МУ «Курумканское РУО» </w:t>
            </w:r>
          </w:p>
        </w:tc>
      </w:tr>
      <w:tr w:rsidR="00963AE9" w:rsidRPr="00CA6411" w:rsidTr="00D36821">
        <w:trPr>
          <w:cantSplit/>
          <w:trHeight w:val="240"/>
        </w:trPr>
        <w:tc>
          <w:tcPr>
            <w:tcW w:w="1585" w:type="pct"/>
          </w:tcPr>
          <w:p w:rsidR="00963AE9" w:rsidRDefault="00963AE9" w:rsidP="00963AE9">
            <w:pPr>
              <w:pStyle w:val="ConsPlusCell"/>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sz w:val="24"/>
                <w:szCs w:val="24"/>
              </w:rPr>
              <w:t xml:space="preserve"> Проверка правомерного и целевого использования бюджетных средств, выделенных на финансовое обеспечение исполнения муниципального задания</w:t>
            </w:r>
          </w:p>
        </w:tc>
        <w:tc>
          <w:tcPr>
            <w:tcW w:w="915" w:type="pct"/>
          </w:tcPr>
          <w:p w:rsidR="00963AE9" w:rsidRPr="000C5B9D" w:rsidRDefault="00963AE9" w:rsidP="00963AE9">
            <w:pPr>
              <w:pStyle w:val="ConsPlusCell"/>
              <w:rPr>
                <w:rFonts w:ascii="Times New Roman" w:hAnsi="Times New Roman" w:cs="Times New Roman"/>
                <w:sz w:val="24"/>
                <w:szCs w:val="24"/>
              </w:rPr>
            </w:pPr>
            <w:r>
              <w:rPr>
                <w:rFonts w:ascii="Times New Roman" w:hAnsi="Times New Roman" w:cs="Times New Roman"/>
                <w:sz w:val="24"/>
                <w:szCs w:val="24"/>
              </w:rPr>
              <w:t>1 раз в год</w:t>
            </w:r>
          </w:p>
        </w:tc>
        <w:tc>
          <w:tcPr>
            <w:tcW w:w="2499" w:type="pct"/>
          </w:tcPr>
          <w:p w:rsidR="00963AE9" w:rsidRPr="000C5B9D" w:rsidRDefault="00963AE9" w:rsidP="00963AE9">
            <w:pPr>
              <w:pStyle w:val="ConsPlusCell"/>
              <w:rPr>
                <w:rFonts w:ascii="Times New Roman" w:hAnsi="Times New Roman" w:cs="Times New Roman"/>
                <w:sz w:val="24"/>
                <w:szCs w:val="24"/>
              </w:rPr>
            </w:pPr>
            <w:r>
              <w:rPr>
                <w:rFonts w:ascii="Times New Roman" w:hAnsi="Times New Roman" w:cs="Times New Roman"/>
                <w:sz w:val="24"/>
                <w:szCs w:val="24"/>
              </w:rPr>
              <w:t>Администрация МО «Курумканский район», МУ «Курумканское РУО»</w:t>
            </w:r>
          </w:p>
        </w:tc>
      </w:tr>
      <w:tr w:rsidR="00963AE9" w:rsidRPr="00CA6411" w:rsidTr="00D36821">
        <w:trPr>
          <w:cantSplit/>
          <w:trHeight w:val="240"/>
        </w:trPr>
        <w:tc>
          <w:tcPr>
            <w:tcW w:w="1585" w:type="pct"/>
          </w:tcPr>
          <w:p w:rsidR="00963AE9" w:rsidRDefault="00963AE9" w:rsidP="00963AE9">
            <w:pPr>
              <w:pStyle w:val="ConsPlusCell"/>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sz w:val="24"/>
                <w:szCs w:val="24"/>
              </w:rPr>
              <w:t xml:space="preserve"> Проверка состояния имущества, используемого в деятельности учреждения</w:t>
            </w:r>
          </w:p>
        </w:tc>
        <w:tc>
          <w:tcPr>
            <w:tcW w:w="915" w:type="pct"/>
          </w:tcPr>
          <w:p w:rsidR="00963AE9" w:rsidRPr="000C5B9D" w:rsidRDefault="00963AE9" w:rsidP="00963AE9">
            <w:pPr>
              <w:pStyle w:val="ConsPlusCell"/>
              <w:rPr>
                <w:rFonts w:ascii="Times New Roman" w:hAnsi="Times New Roman" w:cs="Times New Roman"/>
                <w:sz w:val="24"/>
                <w:szCs w:val="24"/>
              </w:rPr>
            </w:pPr>
            <w:r>
              <w:rPr>
                <w:rFonts w:ascii="Times New Roman" w:hAnsi="Times New Roman" w:cs="Times New Roman"/>
                <w:sz w:val="24"/>
                <w:szCs w:val="24"/>
              </w:rPr>
              <w:t>1 раз в год</w:t>
            </w:r>
          </w:p>
        </w:tc>
        <w:tc>
          <w:tcPr>
            <w:tcW w:w="2499" w:type="pct"/>
          </w:tcPr>
          <w:p w:rsidR="00963AE9" w:rsidRPr="000C5B9D" w:rsidRDefault="00963AE9" w:rsidP="00963AE9">
            <w:pPr>
              <w:pStyle w:val="ConsPlusCell"/>
              <w:rPr>
                <w:rFonts w:ascii="Times New Roman" w:hAnsi="Times New Roman" w:cs="Times New Roman"/>
                <w:sz w:val="24"/>
                <w:szCs w:val="24"/>
              </w:rPr>
            </w:pPr>
            <w:r>
              <w:rPr>
                <w:rFonts w:ascii="Times New Roman" w:hAnsi="Times New Roman" w:cs="Times New Roman"/>
                <w:sz w:val="24"/>
                <w:szCs w:val="24"/>
              </w:rPr>
              <w:t>Администрация МО «Курумканский район», МУ «Курумканское РУО»</w:t>
            </w:r>
          </w:p>
        </w:tc>
      </w:tr>
      <w:tr w:rsidR="00963AE9" w:rsidRPr="00CA6411" w:rsidTr="00D36821">
        <w:trPr>
          <w:cantSplit/>
          <w:trHeight w:val="240"/>
        </w:trPr>
        <w:tc>
          <w:tcPr>
            <w:tcW w:w="1585" w:type="pct"/>
          </w:tcPr>
          <w:p w:rsidR="00963AE9" w:rsidRPr="000C5B9D" w:rsidRDefault="00963AE9" w:rsidP="00963AE9">
            <w:pPr>
              <w:pStyle w:val="ConsPlusCell"/>
              <w:rPr>
                <w:rFonts w:ascii="Times New Roman" w:hAnsi="Times New Roman" w:cs="Times New Roman"/>
                <w:sz w:val="24"/>
                <w:szCs w:val="24"/>
              </w:rPr>
            </w:pPr>
            <w:r>
              <w:rPr>
                <w:rFonts w:ascii="Times New Roman" w:hAnsi="Times New Roman" w:cs="Times New Roman"/>
                <w:sz w:val="24"/>
                <w:szCs w:val="24"/>
              </w:rPr>
              <w:lastRenderedPageBreak/>
              <w:t>4.</w:t>
            </w:r>
            <w:r>
              <w:rPr>
                <w:rFonts w:ascii="Times New Roman" w:hAnsi="Times New Roman"/>
                <w:sz w:val="24"/>
                <w:szCs w:val="24"/>
              </w:rPr>
              <w:t xml:space="preserve"> Проведение опроса родителей по вопросу удовлетворенности качеством предоставления услуг</w:t>
            </w:r>
          </w:p>
        </w:tc>
        <w:tc>
          <w:tcPr>
            <w:tcW w:w="915" w:type="pct"/>
          </w:tcPr>
          <w:p w:rsidR="00963AE9" w:rsidRPr="000C5B9D" w:rsidRDefault="00963AE9" w:rsidP="00963AE9">
            <w:pPr>
              <w:pStyle w:val="ConsPlusCell"/>
              <w:rPr>
                <w:rFonts w:ascii="Times New Roman" w:hAnsi="Times New Roman" w:cs="Times New Roman"/>
                <w:sz w:val="24"/>
                <w:szCs w:val="24"/>
              </w:rPr>
            </w:pPr>
            <w:r>
              <w:rPr>
                <w:rFonts w:ascii="Times New Roman" w:hAnsi="Times New Roman" w:cs="Times New Roman"/>
                <w:sz w:val="24"/>
                <w:szCs w:val="24"/>
              </w:rPr>
              <w:t xml:space="preserve">1 раз в год </w:t>
            </w:r>
          </w:p>
        </w:tc>
        <w:tc>
          <w:tcPr>
            <w:tcW w:w="2499" w:type="pct"/>
          </w:tcPr>
          <w:p w:rsidR="00963AE9" w:rsidRPr="000C5B9D" w:rsidRDefault="00963AE9" w:rsidP="00963AE9">
            <w:pPr>
              <w:pStyle w:val="ConsPlusCell"/>
              <w:rPr>
                <w:rFonts w:ascii="Times New Roman" w:hAnsi="Times New Roman" w:cs="Times New Roman"/>
                <w:sz w:val="24"/>
                <w:szCs w:val="24"/>
              </w:rPr>
            </w:pPr>
            <w:r>
              <w:rPr>
                <w:rFonts w:ascii="Times New Roman" w:hAnsi="Times New Roman" w:cs="Times New Roman"/>
                <w:sz w:val="24"/>
                <w:szCs w:val="24"/>
              </w:rPr>
              <w:t>Администрация МО «Курумканский район», МУ «Курумканское РУО»</w:t>
            </w:r>
          </w:p>
        </w:tc>
      </w:tr>
    </w:tbl>
    <w:p w:rsidR="00DC0DA0" w:rsidRDefault="00DC0DA0" w:rsidP="00791BD1">
      <w:pPr>
        <w:pStyle w:val="ConsPlusNonformat"/>
        <w:ind w:firstLine="709"/>
        <w:rPr>
          <w:rFonts w:ascii="Times New Roman" w:hAnsi="Times New Roman" w:cs="Times New Roman"/>
          <w:sz w:val="24"/>
          <w:szCs w:val="24"/>
        </w:rPr>
      </w:pPr>
    </w:p>
    <w:p w:rsidR="00DC0DA0" w:rsidRDefault="00DC0DA0" w:rsidP="00791BD1">
      <w:pPr>
        <w:pStyle w:val="ConsPlusNonformat"/>
        <w:ind w:firstLine="709"/>
        <w:rPr>
          <w:rFonts w:ascii="Times New Roman" w:hAnsi="Times New Roman" w:cs="Times New Roman"/>
          <w:sz w:val="24"/>
          <w:szCs w:val="24"/>
        </w:rPr>
      </w:pPr>
    </w:p>
    <w:p w:rsidR="00DC0DA0" w:rsidRDefault="00DC0DA0" w:rsidP="00791BD1">
      <w:pPr>
        <w:pStyle w:val="ConsPlusNonformat"/>
        <w:ind w:firstLine="709"/>
        <w:rPr>
          <w:rFonts w:ascii="Times New Roman" w:hAnsi="Times New Roman" w:cs="Times New Roman"/>
          <w:sz w:val="24"/>
          <w:szCs w:val="24"/>
        </w:rPr>
      </w:pPr>
    </w:p>
    <w:p w:rsidR="00791BD1" w:rsidRPr="000C5B9D" w:rsidRDefault="00791BD1" w:rsidP="00791BD1">
      <w:pPr>
        <w:pStyle w:val="ConsPlusNonformat"/>
        <w:ind w:firstLine="709"/>
        <w:rPr>
          <w:rFonts w:ascii="Times New Roman" w:hAnsi="Times New Roman" w:cs="Times New Roman"/>
          <w:sz w:val="24"/>
          <w:szCs w:val="24"/>
        </w:rPr>
      </w:pPr>
      <w:r w:rsidRPr="000C5B9D">
        <w:rPr>
          <w:rFonts w:ascii="Times New Roman" w:hAnsi="Times New Roman" w:cs="Times New Roman"/>
          <w:sz w:val="24"/>
          <w:szCs w:val="24"/>
        </w:rPr>
        <w:t>8. Требования к отчетности об исполнении муниципального задания</w:t>
      </w:r>
    </w:p>
    <w:p w:rsidR="00791BD1" w:rsidRPr="000C5B9D" w:rsidRDefault="00791BD1" w:rsidP="006329B0">
      <w:pPr>
        <w:pStyle w:val="ConsPlusNonformat"/>
        <w:ind w:firstLine="709"/>
        <w:outlineLvl w:val="0"/>
        <w:rPr>
          <w:rFonts w:ascii="Times New Roman" w:hAnsi="Times New Roman" w:cs="Times New Roman"/>
          <w:sz w:val="24"/>
          <w:szCs w:val="24"/>
        </w:rPr>
      </w:pPr>
      <w:r w:rsidRPr="000C5B9D">
        <w:rPr>
          <w:rFonts w:ascii="Times New Roman" w:hAnsi="Times New Roman" w:cs="Times New Roman"/>
          <w:sz w:val="24"/>
          <w:szCs w:val="24"/>
        </w:rPr>
        <w:t xml:space="preserve">8.1. Форма отчета об исполнении муниципального задания </w:t>
      </w:r>
    </w:p>
    <w:tbl>
      <w:tblPr>
        <w:tblW w:w="514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5284"/>
        <w:gridCol w:w="1449"/>
        <w:gridCol w:w="2550"/>
        <w:gridCol w:w="1803"/>
        <w:gridCol w:w="2281"/>
        <w:gridCol w:w="1758"/>
      </w:tblGrid>
      <w:tr w:rsidR="00791BD1" w:rsidRPr="00757FB2" w:rsidTr="0048758E">
        <w:trPr>
          <w:cantSplit/>
          <w:trHeight w:val="1597"/>
        </w:trPr>
        <w:tc>
          <w:tcPr>
            <w:tcW w:w="1747" w:type="pct"/>
          </w:tcPr>
          <w:p w:rsidR="00791BD1" w:rsidRPr="00757FB2" w:rsidRDefault="00791BD1" w:rsidP="000770B2">
            <w:pPr>
              <w:pStyle w:val="ConsPlusCell"/>
              <w:jc w:val="center"/>
              <w:rPr>
                <w:rFonts w:ascii="Times New Roman" w:hAnsi="Times New Roman" w:cs="Times New Roman"/>
                <w:sz w:val="24"/>
                <w:szCs w:val="24"/>
              </w:rPr>
            </w:pPr>
            <w:r w:rsidRPr="00757FB2">
              <w:rPr>
                <w:rFonts w:ascii="Times New Roman" w:hAnsi="Times New Roman" w:cs="Times New Roman"/>
                <w:sz w:val="24"/>
                <w:szCs w:val="24"/>
              </w:rPr>
              <w:t>Наименование</w:t>
            </w:r>
          </w:p>
          <w:p w:rsidR="00791BD1" w:rsidRPr="00757FB2" w:rsidRDefault="00791BD1" w:rsidP="000770B2">
            <w:pPr>
              <w:pStyle w:val="ConsPlusCell"/>
              <w:jc w:val="center"/>
              <w:rPr>
                <w:rFonts w:ascii="Times New Roman" w:hAnsi="Times New Roman" w:cs="Times New Roman"/>
                <w:sz w:val="24"/>
                <w:szCs w:val="24"/>
              </w:rPr>
            </w:pPr>
            <w:r w:rsidRPr="00757FB2">
              <w:rPr>
                <w:rFonts w:ascii="Times New Roman" w:hAnsi="Times New Roman" w:cs="Times New Roman"/>
                <w:sz w:val="24"/>
                <w:szCs w:val="24"/>
              </w:rPr>
              <w:t>показателя</w:t>
            </w:r>
          </w:p>
        </w:tc>
        <w:tc>
          <w:tcPr>
            <w:tcW w:w="479" w:type="pct"/>
          </w:tcPr>
          <w:p w:rsidR="00791BD1" w:rsidRPr="00757FB2" w:rsidRDefault="00791BD1" w:rsidP="000770B2">
            <w:pPr>
              <w:pStyle w:val="ConsPlusCell"/>
              <w:jc w:val="center"/>
              <w:rPr>
                <w:rFonts w:ascii="Times New Roman" w:hAnsi="Times New Roman" w:cs="Times New Roman"/>
                <w:sz w:val="24"/>
                <w:szCs w:val="24"/>
              </w:rPr>
            </w:pPr>
            <w:r w:rsidRPr="00757FB2">
              <w:rPr>
                <w:rFonts w:ascii="Times New Roman" w:hAnsi="Times New Roman" w:cs="Times New Roman"/>
                <w:sz w:val="24"/>
                <w:szCs w:val="24"/>
              </w:rPr>
              <w:t>Единица</w:t>
            </w:r>
          </w:p>
          <w:p w:rsidR="00791BD1" w:rsidRPr="00757FB2" w:rsidRDefault="00791BD1" w:rsidP="000770B2">
            <w:pPr>
              <w:pStyle w:val="ConsPlusCell"/>
              <w:jc w:val="center"/>
              <w:rPr>
                <w:rFonts w:ascii="Times New Roman" w:hAnsi="Times New Roman" w:cs="Times New Roman"/>
                <w:sz w:val="24"/>
                <w:szCs w:val="24"/>
              </w:rPr>
            </w:pPr>
            <w:r w:rsidRPr="00757FB2">
              <w:rPr>
                <w:rFonts w:ascii="Times New Roman" w:hAnsi="Times New Roman" w:cs="Times New Roman"/>
                <w:sz w:val="24"/>
                <w:szCs w:val="24"/>
              </w:rPr>
              <w:t>измерения</w:t>
            </w:r>
          </w:p>
        </w:tc>
        <w:tc>
          <w:tcPr>
            <w:tcW w:w="843" w:type="pct"/>
          </w:tcPr>
          <w:p w:rsidR="00791BD1" w:rsidRPr="00757FB2" w:rsidRDefault="00791BD1" w:rsidP="000770B2">
            <w:pPr>
              <w:pStyle w:val="ConsPlusCell"/>
              <w:jc w:val="center"/>
              <w:rPr>
                <w:rFonts w:ascii="Times New Roman" w:hAnsi="Times New Roman" w:cs="Times New Roman"/>
                <w:sz w:val="24"/>
                <w:szCs w:val="24"/>
              </w:rPr>
            </w:pPr>
            <w:r w:rsidRPr="00757FB2">
              <w:rPr>
                <w:rFonts w:ascii="Times New Roman" w:hAnsi="Times New Roman" w:cs="Times New Roman"/>
                <w:sz w:val="24"/>
                <w:szCs w:val="24"/>
              </w:rPr>
              <w:t>Значение, утвержденное в муниципальном задании на отчетный финансовый год</w:t>
            </w:r>
          </w:p>
        </w:tc>
        <w:tc>
          <w:tcPr>
            <w:tcW w:w="596" w:type="pct"/>
          </w:tcPr>
          <w:p w:rsidR="00791BD1" w:rsidRPr="00757FB2" w:rsidRDefault="00791BD1" w:rsidP="000770B2">
            <w:pPr>
              <w:pStyle w:val="ConsPlusCell"/>
              <w:jc w:val="center"/>
              <w:rPr>
                <w:rFonts w:ascii="Times New Roman" w:hAnsi="Times New Roman" w:cs="Times New Roman"/>
                <w:sz w:val="24"/>
                <w:szCs w:val="24"/>
              </w:rPr>
            </w:pPr>
            <w:r w:rsidRPr="00757FB2">
              <w:rPr>
                <w:rFonts w:ascii="Times New Roman" w:hAnsi="Times New Roman" w:cs="Times New Roman"/>
                <w:sz w:val="24"/>
                <w:szCs w:val="24"/>
              </w:rPr>
              <w:t>Фактическое значение за отчетный финансовый</w:t>
            </w:r>
          </w:p>
          <w:p w:rsidR="00791BD1" w:rsidRPr="00757FB2" w:rsidRDefault="00791BD1" w:rsidP="000770B2">
            <w:pPr>
              <w:pStyle w:val="ConsPlusCell"/>
              <w:jc w:val="center"/>
              <w:rPr>
                <w:rFonts w:ascii="Times New Roman" w:hAnsi="Times New Roman" w:cs="Times New Roman"/>
                <w:sz w:val="24"/>
                <w:szCs w:val="24"/>
              </w:rPr>
            </w:pPr>
            <w:r w:rsidRPr="00757FB2">
              <w:rPr>
                <w:rFonts w:ascii="Times New Roman" w:hAnsi="Times New Roman" w:cs="Times New Roman"/>
                <w:sz w:val="24"/>
                <w:szCs w:val="24"/>
              </w:rPr>
              <w:t>год</w:t>
            </w:r>
          </w:p>
        </w:tc>
        <w:tc>
          <w:tcPr>
            <w:tcW w:w="754" w:type="pct"/>
          </w:tcPr>
          <w:p w:rsidR="00791BD1" w:rsidRPr="00757FB2" w:rsidRDefault="00791BD1" w:rsidP="000770B2">
            <w:pPr>
              <w:pStyle w:val="ConsPlusCell"/>
              <w:ind w:hanging="11"/>
              <w:jc w:val="center"/>
              <w:rPr>
                <w:rFonts w:ascii="Times New Roman" w:hAnsi="Times New Roman" w:cs="Times New Roman"/>
                <w:sz w:val="24"/>
                <w:szCs w:val="24"/>
              </w:rPr>
            </w:pPr>
            <w:r w:rsidRPr="00757FB2">
              <w:rPr>
                <w:rFonts w:ascii="Times New Roman" w:hAnsi="Times New Roman" w:cs="Times New Roman"/>
                <w:sz w:val="24"/>
                <w:szCs w:val="24"/>
              </w:rPr>
              <w:t>Характеристика причин отклонения от запланированных значений</w:t>
            </w:r>
          </w:p>
        </w:tc>
        <w:tc>
          <w:tcPr>
            <w:tcW w:w="581" w:type="pct"/>
          </w:tcPr>
          <w:p w:rsidR="00791BD1" w:rsidRPr="00757FB2" w:rsidRDefault="00791BD1" w:rsidP="000770B2">
            <w:pPr>
              <w:pStyle w:val="ConsPlusCell"/>
              <w:jc w:val="center"/>
              <w:rPr>
                <w:rFonts w:ascii="Times New Roman" w:hAnsi="Times New Roman" w:cs="Times New Roman"/>
                <w:sz w:val="24"/>
                <w:szCs w:val="24"/>
              </w:rPr>
            </w:pPr>
            <w:r w:rsidRPr="00757FB2">
              <w:rPr>
                <w:rFonts w:ascii="Times New Roman" w:hAnsi="Times New Roman" w:cs="Times New Roman"/>
                <w:sz w:val="24"/>
                <w:szCs w:val="24"/>
              </w:rPr>
              <w:t>Источник (и) информации о фактическом значении показателя</w:t>
            </w:r>
          </w:p>
        </w:tc>
      </w:tr>
      <w:tr w:rsidR="00791BD1" w:rsidRPr="00CA6411" w:rsidTr="005E75B0">
        <w:trPr>
          <w:cantSplit/>
          <w:trHeight w:val="240"/>
        </w:trPr>
        <w:tc>
          <w:tcPr>
            <w:tcW w:w="1747" w:type="pct"/>
          </w:tcPr>
          <w:p w:rsidR="00791BD1" w:rsidRPr="000C5B9D" w:rsidRDefault="0087018C" w:rsidP="00DC0DA0">
            <w:pPr>
              <w:pStyle w:val="ConsPlusCell"/>
              <w:numPr>
                <w:ilvl w:val="0"/>
                <w:numId w:val="4"/>
              </w:numPr>
              <w:tabs>
                <w:tab w:val="left" w:pos="284"/>
              </w:tabs>
              <w:ind w:left="0" w:firstLine="0"/>
              <w:rPr>
                <w:rFonts w:ascii="Times New Roman" w:hAnsi="Times New Roman" w:cs="Times New Roman"/>
                <w:sz w:val="24"/>
                <w:szCs w:val="24"/>
              </w:rPr>
            </w:pPr>
            <w:r>
              <w:rPr>
                <w:rFonts w:ascii="Times New Roman" w:hAnsi="Times New Roman" w:cs="Times New Roman"/>
                <w:sz w:val="24"/>
                <w:szCs w:val="24"/>
              </w:rPr>
              <w:t xml:space="preserve">Предоставление </w:t>
            </w:r>
            <w:r w:rsidR="00DC0DA0">
              <w:rPr>
                <w:rFonts w:ascii="Times New Roman" w:hAnsi="Times New Roman" w:cs="Times New Roman"/>
                <w:sz w:val="24"/>
                <w:szCs w:val="24"/>
              </w:rPr>
              <w:t>дополнительного</w:t>
            </w:r>
            <w:r>
              <w:rPr>
                <w:rFonts w:ascii="Times New Roman" w:hAnsi="Times New Roman" w:cs="Times New Roman"/>
                <w:sz w:val="24"/>
                <w:szCs w:val="24"/>
              </w:rPr>
              <w:t xml:space="preserve"> образования по основным программам.</w:t>
            </w:r>
          </w:p>
        </w:tc>
        <w:tc>
          <w:tcPr>
            <w:tcW w:w="479" w:type="pct"/>
            <w:vAlign w:val="center"/>
          </w:tcPr>
          <w:p w:rsidR="00791BD1" w:rsidRPr="000C5B9D" w:rsidRDefault="00004122" w:rsidP="00004122">
            <w:pPr>
              <w:pStyle w:val="ConsPlusCell"/>
              <w:jc w:val="center"/>
              <w:rPr>
                <w:rFonts w:ascii="Times New Roman" w:hAnsi="Times New Roman" w:cs="Times New Roman"/>
                <w:sz w:val="24"/>
                <w:szCs w:val="24"/>
              </w:rPr>
            </w:pPr>
            <w:r>
              <w:rPr>
                <w:rFonts w:ascii="Times New Roman" w:hAnsi="Times New Roman" w:cs="Times New Roman"/>
                <w:sz w:val="24"/>
                <w:szCs w:val="24"/>
              </w:rPr>
              <w:t>Количество детей</w:t>
            </w:r>
          </w:p>
        </w:tc>
        <w:tc>
          <w:tcPr>
            <w:tcW w:w="843" w:type="pct"/>
            <w:vAlign w:val="center"/>
          </w:tcPr>
          <w:p w:rsidR="00791BD1" w:rsidRPr="000C5B9D" w:rsidRDefault="00DF246B" w:rsidP="00B67AEE">
            <w:pPr>
              <w:pStyle w:val="ConsPlusCell"/>
              <w:ind w:firstLine="709"/>
              <w:rPr>
                <w:rFonts w:ascii="Times New Roman" w:hAnsi="Times New Roman" w:cs="Times New Roman"/>
                <w:sz w:val="24"/>
                <w:szCs w:val="24"/>
              </w:rPr>
            </w:pPr>
            <w:r>
              <w:rPr>
                <w:rFonts w:ascii="Times New Roman" w:hAnsi="Times New Roman" w:cs="Times New Roman"/>
                <w:sz w:val="24"/>
                <w:szCs w:val="24"/>
              </w:rPr>
              <w:t>10</w:t>
            </w:r>
            <w:r w:rsidR="008D6C0C">
              <w:rPr>
                <w:rFonts w:ascii="Times New Roman" w:hAnsi="Times New Roman" w:cs="Times New Roman"/>
                <w:sz w:val="24"/>
                <w:szCs w:val="24"/>
              </w:rPr>
              <w:t>47</w:t>
            </w:r>
          </w:p>
        </w:tc>
        <w:tc>
          <w:tcPr>
            <w:tcW w:w="596" w:type="pct"/>
            <w:vAlign w:val="center"/>
          </w:tcPr>
          <w:p w:rsidR="00791BD1" w:rsidRPr="000C5B9D" w:rsidRDefault="00DF246B" w:rsidP="00B67AEE">
            <w:pPr>
              <w:pStyle w:val="ConsPlusCell"/>
              <w:ind w:firstLine="709"/>
              <w:rPr>
                <w:rFonts w:ascii="Times New Roman" w:hAnsi="Times New Roman" w:cs="Times New Roman"/>
                <w:sz w:val="24"/>
                <w:szCs w:val="24"/>
              </w:rPr>
            </w:pPr>
            <w:r>
              <w:rPr>
                <w:rFonts w:ascii="Times New Roman" w:hAnsi="Times New Roman" w:cs="Times New Roman"/>
                <w:sz w:val="24"/>
                <w:szCs w:val="24"/>
              </w:rPr>
              <w:t>10</w:t>
            </w:r>
            <w:r w:rsidR="008D6C0C">
              <w:rPr>
                <w:rFonts w:ascii="Times New Roman" w:hAnsi="Times New Roman" w:cs="Times New Roman"/>
                <w:sz w:val="24"/>
                <w:szCs w:val="24"/>
              </w:rPr>
              <w:t>47</w:t>
            </w:r>
          </w:p>
        </w:tc>
        <w:tc>
          <w:tcPr>
            <w:tcW w:w="754" w:type="pct"/>
            <w:vAlign w:val="center"/>
          </w:tcPr>
          <w:p w:rsidR="00791BD1" w:rsidRPr="000C5B9D" w:rsidRDefault="00791BD1" w:rsidP="00786C6D">
            <w:pPr>
              <w:pStyle w:val="ConsPlusCell"/>
              <w:ind w:firstLine="709"/>
              <w:jc w:val="center"/>
              <w:rPr>
                <w:rFonts w:ascii="Times New Roman" w:hAnsi="Times New Roman" w:cs="Times New Roman"/>
                <w:sz w:val="24"/>
                <w:szCs w:val="24"/>
              </w:rPr>
            </w:pPr>
          </w:p>
        </w:tc>
        <w:tc>
          <w:tcPr>
            <w:tcW w:w="581" w:type="pct"/>
            <w:vAlign w:val="center"/>
          </w:tcPr>
          <w:p w:rsidR="00791BD1" w:rsidRPr="000C5B9D" w:rsidRDefault="00791BD1" w:rsidP="00004122">
            <w:pPr>
              <w:pStyle w:val="ConsPlusCell"/>
              <w:ind w:firstLine="709"/>
              <w:jc w:val="center"/>
              <w:rPr>
                <w:rFonts w:ascii="Times New Roman" w:hAnsi="Times New Roman" w:cs="Times New Roman"/>
                <w:sz w:val="24"/>
                <w:szCs w:val="24"/>
              </w:rPr>
            </w:pPr>
          </w:p>
        </w:tc>
      </w:tr>
    </w:tbl>
    <w:p w:rsidR="00791BD1" w:rsidRPr="000C5B9D" w:rsidRDefault="00791BD1" w:rsidP="006329B0">
      <w:pPr>
        <w:pStyle w:val="ConsPlusNonformat"/>
        <w:ind w:firstLine="709"/>
        <w:outlineLvl w:val="0"/>
        <w:rPr>
          <w:rFonts w:ascii="Times New Roman" w:hAnsi="Times New Roman" w:cs="Times New Roman"/>
          <w:sz w:val="24"/>
          <w:szCs w:val="24"/>
        </w:rPr>
      </w:pPr>
      <w:r w:rsidRPr="000C5B9D">
        <w:rPr>
          <w:rFonts w:ascii="Times New Roman" w:hAnsi="Times New Roman" w:cs="Times New Roman"/>
          <w:sz w:val="24"/>
          <w:szCs w:val="24"/>
        </w:rPr>
        <w:t>8.2. Сроки представления отчетов об исполнении муниципального задания</w:t>
      </w:r>
    </w:p>
    <w:p w:rsidR="00791BD1" w:rsidRPr="000C5B9D" w:rsidRDefault="00EF54BE" w:rsidP="00791BD1">
      <w:pPr>
        <w:pStyle w:val="ConsPlusNonformat"/>
        <w:rPr>
          <w:rFonts w:ascii="Times New Roman" w:hAnsi="Times New Roman" w:cs="Times New Roman"/>
          <w:sz w:val="24"/>
          <w:szCs w:val="24"/>
        </w:rPr>
      </w:pPr>
      <w:r>
        <w:rPr>
          <w:rFonts w:ascii="Times New Roman" w:hAnsi="Times New Roman" w:cs="Times New Roman"/>
          <w:sz w:val="24"/>
          <w:szCs w:val="24"/>
        </w:rPr>
        <w:t>Ежеквартально до 15 числа месяца, следующим за отчетным кварталом</w:t>
      </w:r>
      <w:r w:rsidR="00F27CDB">
        <w:rPr>
          <w:rFonts w:ascii="Times New Roman" w:hAnsi="Times New Roman" w:cs="Times New Roman"/>
          <w:sz w:val="24"/>
          <w:szCs w:val="24"/>
        </w:rPr>
        <w:t xml:space="preserve"> и до 1 февраля очередного финансового года.</w:t>
      </w:r>
    </w:p>
    <w:p w:rsidR="00791BD1" w:rsidRPr="000C5B9D" w:rsidRDefault="00791BD1" w:rsidP="006329B0">
      <w:pPr>
        <w:pStyle w:val="ConsPlusNonformat"/>
        <w:ind w:firstLine="709"/>
        <w:outlineLvl w:val="0"/>
        <w:rPr>
          <w:rFonts w:ascii="Times New Roman" w:hAnsi="Times New Roman" w:cs="Times New Roman"/>
          <w:sz w:val="24"/>
          <w:szCs w:val="24"/>
        </w:rPr>
      </w:pPr>
      <w:r w:rsidRPr="000C5B9D">
        <w:rPr>
          <w:rFonts w:ascii="Times New Roman" w:hAnsi="Times New Roman" w:cs="Times New Roman"/>
          <w:sz w:val="24"/>
          <w:szCs w:val="24"/>
        </w:rPr>
        <w:t xml:space="preserve">8.3. Иные требования к отчетности об исполнении  муниципального задания </w:t>
      </w:r>
      <w:r w:rsidR="00396F39">
        <w:rPr>
          <w:rFonts w:ascii="Times New Roman" w:hAnsi="Times New Roman" w:cs="Times New Roman"/>
          <w:sz w:val="24"/>
          <w:szCs w:val="24"/>
        </w:rPr>
        <w:t xml:space="preserve">Отсутствуют        </w:t>
      </w:r>
    </w:p>
    <w:p w:rsidR="00791BD1" w:rsidRPr="000C5B9D" w:rsidRDefault="00791BD1" w:rsidP="00791BD1">
      <w:pPr>
        <w:pStyle w:val="ConsPlusNonformat"/>
        <w:ind w:firstLine="709"/>
        <w:rPr>
          <w:rFonts w:ascii="Times New Roman" w:hAnsi="Times New Roman" w:cs="Times New Roman"/>
          <w:sz w:val="24"/>
          <w:szCs w:val="24"/>
        </w:rPr>
      </w:pPr>
      <w:r w:rsidRPr="000C5B9D">
        <w:rPr>
          <w:rFonts w:ascii="Times New Roman" w:hAnsi="Times New Roman" w:cs="Times New Roman"/>
          <w:sz w:val="24"/>
          <w:szCs w:val="24"/>
        </w:rPr>
        <w:t>9. Иная информация, необходимая для исполнения (контроля за исполнением) муниципального задания</w:t>
      </w:r>
      <w:r>
        <w:rPr>
          <w:rFonts w:ascii="Times New Roman" w:hAnsi="Times New Roman" w:cs="Times New Roman"/>
          <w:sz w:val="24"/>
          <w:szCs w:val="24"/>
        </w:rPr>
        <w:t xml:space="preserve"> </w:t>
      </w:r>
      <w:r w:rsidRPr="000C5B9D">
        <w:rPr>
          <w:rFonts w:ascii="Times New Roman" w:hAnsi="Times New Roman" w:cs="Times New Roman"/>
          <w:sz w:val="24"/>
          <w:szCs w:val="24"/>
        </w:rPr>
        <w:t xml:space="preserve"> </w:t>
      </w:r>
    </w:p>
    <w:p w:rsidR="00791BD1" w:rsidRPr="008965BB" w:rsidRDefault="00791BD1" w:rsidP="00791BD1">
      <w:pPr>
        <w:pStyle w:val="ConsPlusNonformat"/>
        <w:ind w:firstLine="709"/>
        <w:rPr>
          <w:rFonts w:ascii="Times New Roman" w:hAnsi="Times New Roman" w:cs="Times New Roman"/>
          <w:sz w:val="24"/>
          <w:szCs w:val="24"/>
        </w:rPr>
      </w:pPr>
      <w:r w:rsidRPr="000C5B9D">
        <w:rPr>
          <w:rFonts w:ascii="Times New Roman" w:hAnsi="Times New Roman" w:cs="Times New Roman"/>
          <w:sz w:val="24"/>
          <w:szCs w:val="24"/>
        </w:rPr>
        <w:t>10. Санкции за невыполнение или выполнение с недостаточным качеством муниципального задания</w:t>
      </w:r>
      <w:r w:rsidRPr="000C5B9D">
        <w:rPr>
          <w:rStyle w:val="a5"/>
          <w:rFonts w:ascii="Times New Roman" w:hAnsi="Times New Roman" w:cs="Times New Roman"/>
        </w:rPr>
        <w:footnoteReference w:customMarkFollows="1" w:id="4"/>
        <w:t>1</w:t>
      </w:r>
      <w:r w:rsidRPr="008965BB">
        <w:rPr>
          <w:rFonts w:ascii="Times New Roman" w:hAnsi="Times New Roman" w:cs="Times New Roman"/>
        </w:rPr>
        <w:t xml:space="preserve"> </w:t>
      </w:r>
    </w:p>
    <w:p w:rsidR="00791BD1" w:rsidRPr="000C5B9D" w:rsidRDefault="00791BD1" w:rsidP="00786C6D">
      <w:pPr>
        <w:jc w:val="center"/>
        <w:rPr>
          <w:rFonts w:ascii="Times New Roman" w:hAnsi="Times New Roman"/>
          <w:sz w:val="24"/>
          <w:szCs w:val="24"/>
        </w:rPr>
      </w:pPr>
      <w:r w:rsidRPr="000C5B9D">
        <w:rPr>
          <w:rFonts w:ascii="Times New Roman" w:hAnsi="Times New Roman"/>
          <w:sz w:val="24"/>
          <w:szCs w:val="24"/>
        </w:rPr>
        <w:br w:type="page"/>
      </w:r>
      <w:r w:rsidRPr="000C5B9D">
        <w:rPr>
          <w:rFonts w:ascii="Times New Roman" w:hAnsi="Times New Roman"/>
          <w:sz w:val="24"/>
          <w:szCs w:val="24"/>
        </w:rPr>
        <w:lastRenderedPageBreak/>
        <w:t>ЧАСТЬ 2</w:t>
      </w:r>
    </w:p>
    <w:p w:rsidR="00791BD1" w:rsidRPr="000C5B9D" w:rsidRDefault="00791BD1" w:rsidP="00791BD1">
      <w:pPr>
        <w:jc w:val="center"/>
        <w:rPr>
          <w:rFonts w:ascii="Times New Roman" w:hAnsi="Times New Roman"/>
          <w:sz w:val="24"/>
          <w:szCs w:val="24"/>
        </w:rPr>
      </w:pPr>
      <w:r w:rsidRPr="000C5B9D">
        <w:rPr>
          <w:rFonts w:ascii="Times New Roman" w:hAnsi="Times New Roman"/>
          <w:sz w:val="24"/>
          <w:szCs w:val="24"/>
        </w:rPr>
        <w:t>(формируется при установлении муниципального задания на выполнение муниципальной (ых) работы (работ) и содержит требования к выполнению работы (работ))</w:t>
      </w:r>
    </w:p>
    <w:p w:rsidR="00791BD1" w:rsidRPr="000C5B9D" w:rsidRDefault="00791BD1" w:rsidP="00791BD1">
      <w:pPr>
        <w:pStyle w:val="ConsPlusNonformat"/>
        <w:jc w:val="center"/>
        <w:rPr>
          <w:rFonts w:ascii="Times New Roman" w:hAnsi="Times New Roman" w:cs="Times New Roman"/>
          <w:sz w:val="24"/>
          <w:szCs w:val="24"/>
        </w:rPr>
      </w:pPr>
    </w:p>
    <w:p w:rsidR="00791BD1" w:rsidRPr="000C5B9D" w:rsidRDefault="00791BD1" w:rsidP="006329B0">
      <w:pPr>
        <w:pStyle w:val="ConsPlusNonformat"/>
        <w:jc w:val="center"/>
        <w:outlineLvl w:val="0"/>
        <w:rPr>
          <w:rFonts w:ascii="Times New Roman" w:hAnsi="Times New Roman" w:cs="Times New Roman"/>
          <w:sz w:val="24"/>
          <w:szCs w:val="24"/>
        </w:rPr>
      </w:pPr>
      <w:r w:rsidRPr="000C5B9D">
        <w:rPr>
          <w:rFonts w:ascii="Times New Roman" w:hAnsi="Times New Roman" w:cs="Times New Roman"/>
          <w:sz w:val="24"/>
          <w:szCs w:val="24"/>
        </w:rPr>
        <w:t>РАЗДЕЛ 1</w:t>
      </w:r>
    </w:p>
    <w:p w:rsidR="00791BD1" w:rsidRPr="000C5B9D" w:rsidRDefault="00791BD1" w:rsidP="00791BD1">
      <w:pPr>
        <w:pStyle w:val="ConsPlusNonformat"/>
        <w:rPr>
          <w:rFonts w:ascii="Times New Roman" w:hAnsi="Times New Roman" w:cs="Times New Roman"/>
          <w:sz w:val="24"/>
          <w:szCs w:val="24"/>
        </w:rPr>
      </w:pPr>
    </w:p>
    <w:p w:rsidR="00791BD1" w:rsidRPr="000C5B9D" w:rsidRDefault="00791BD1" w:rsidP="00791BD1">
      <w:pPr>
        <w:pStyle w:val="ConsPlusNonformat"/>
        <w:jc w:val="center"/>
        <w:rPr>
          <w:rFonts w:ascii="Times New Roman" w:hAnsi="Times New Roman" w:cs="Times New Roman"/>
          <w:sz w:val="24"/>
          <w:szCs w:val="24"/>
        </w:rPr>
      </w:pPr>
    </w:p>
    <w:p w:rsidR="006340C9" w:rsidRDefault="00791BD1" w:rsidP="00C52AEA">
      <w:pPr>
        <w:pStyle w:val="ConsPlusNonformat"/>
        <w:numPr>
          <w:ilvl w:val="0"/>
          <w:numId w:val="5"/>
        </w:numPr>
        <w:tabs>
          <w:tab w:val="left" w:pos="993"/>
        </w:tabs>
        <w:ind w:left="0" w:firstLine="709"/>
        <w:rPr>
          <w:rFonts w:ascii="Times New Roman" w:hAnsi="Times New Roman" w:cs="Times New Roman"/>
          <w:sz w:val="24"/>
          <w:szCs w:val="24"/>
        </w:rPr>
      </w:pPr>
      <w:r w:rsidRPr="000C5B9D">
        <w:rPr>
          <w:rFonts w:ascii="Times New Roman" w:hAnsi="Times New Roman" w:cs="Times New Roman"/>
          <w:sz w:val="24"/>
          <w:szCs w:val="24"/>
        </w:rPr>
        <w:t xml:space="preserve">Наименование муниципальной работы </w:t>
      </w:r>
    </w:p>
    <w:p w:rsidR="00791BD1" w:rsidRPr="000C5B9D" w:rsidRDefault="006340C9" w:rsidP="00791BD1">
      <w:pPr>
        <w:pStyle w:val="ConsPlusNonformat"/>
        <w:rPr>
          <w:rFonts w:ascii="Times New Roman" w:hAnsi="Times New Roman" w:cs="Times New Roman"/>
          <w:sz w:val="24"/>
          <w:szCs w:val="24"/>
        </w:rPr>
      </w:pPr>
      <w:r>
        <w:rPr>
          <w:rFonts w:ascii="Times New Roman" w:hAnsi="Times New Roman" w:cs="Times New Roman"/>
          <w:sz w:val="24"/>
          <w:szCs w:val="24"/>
        </w:rPr>
        <w:t xml:space="preserve">Организация предоставления </w:t>
      </w:r>
      <w:r w:rsidR="00DC0DA0">
        <w:rPr>
          <w:rFonts w:ascii="Times New Roman" w:hAnsi="Times New Roman" w:cs="Times New Roman"/>
          <w:sz w:val="24"/>
          <w:szCs w:val="24"/>
        </w:rPr>
        <w:t>дополнительного</w:t>
      </w:r>
      <w:r w:rsidR="001D1E08">
        <w:rPr>
          <w:rFonts w:ascii="Times New Roman" w:hAnsi="Times New Roman" w:cs="Times New Roman"/>
          <w:sz w:val="24"/>
          <w:szCs w:val="24"/>
        </w:rPr>
        <w:t xml:space="preserve"> образования.</w:t>
      </w:r>
    </w:p>
    <w:p w:rsidR="00791BD1" w:rsidRPr="000C5B9D" w:rsidRDefault="00791BD1" w:rsidP="00C52AEA">
      <w:pPr>
        <w:pStyle w:val="ConsPlusNonformat"/>
        <w:numPr>
          <w:ilvl w:val="0"/>
          <w:numId w:val="5"/>
        </w:numPr>
        <w:tabs>
          <w:tab w:val="left" w:pos="993"/>
        </w:tabs>
        <w:ind w:left="0" w:firstLine="709"/>
        <w:rPr>
          <w:rFonts w:ascii="Times New Roman" w:hAnsi="Times New Roman" w:cs="Times New Roman"/>
          <w:sz w:val="24"/>
          <w:szCs w:val="24"/>
        </w:rPr>
      </w:pPr>
      <w:r w:rsidRPr="000C5B9D">
        <w:rPr>
          <w:rFonts w:ascii="Times New Roman" w:hAnsi="Times New Roman" w:cs="Times New Roman"/>
          <w:sz w:val="24"/>
          <w:szCs w:val="24"/>
        </w:rPr>
        <w:t>Характеристика работы</w:t>
      </w:r>
    </w:p>
    <w:p w:rsidR="00791BD1" w:rsidRPr="000C5B9D" w:rsidRDefault="00791BD1" w:rsidP="00791BD1">
      <w:pPr>
        <w:pStyle w:val="ConsPlusNonformat"/>
        <w:rPr>
          <w:rFonts w:ascii="Times New Roman" w:hAnsi="Times New Roman" w:cs="Times New Roman"/>
          <w:sz w:val="24"/>
          <w:szCs w:val="24"/>
        </w:rPr>
      </w:pPr>
    </w:p>
    <w:tbl>
      <w:tblPr>
        <w:tblW w:w="4980" w:type="pct"/>
        <w:tblLayout w:type="fixed"/>
        <w:tblCellMar>
          <w:left w:w="70" w:type="dxa"/>
          <w:right w:w="70" w:type="dxa"/>
        </w:tblCellMar>
        <w:tblLook w:val="0000"/>
      </w:tblPr>
      <w:tblGrid>
        <w:gridCol w:w="3832"/>
        <w:gridCol w:w="1866"/>
        <w:gridCol w:w="2075"/>
        <w:gridCol w:w="2280"/>
        <w:gridCol w:w="2280"/>
        <w:gridCol w:w="2318"/>
      </w:tblGrid>
      <w:tr w:rsidR="00791BD1" w:rsidRPr="00CA6411" w:rsidTr="001921B6">
        <w:trPr>
          <w:cantSplit/>
          <w:trHeight w:val="240"/>
        </w:trPr>
        <w:tc>
          <w:tcPr>
            <w:tcW w:w="1308" w:type="pct"/>
            <w:vMerge w:val="restart"/>
            <w:tcBorders>
              <w:top w:val="single" w:sz="4" w:space="0" w:color="auto"/>
              <w:left w:val="single" w:sz="4" w:space="0" w:color="auto"/>
              <w:bottom w:val="single" w:sz="4" w:space="0" w:color="auto"/>
              <w:right w:val="single" w:sz="4" w:space="0" w:color="auto"/>
            </w:tcBorders>
          </w:tcPr>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Содержание работы</w:t>
            </w:r>
          </w:p>
        </w:tc>
        <w:tc>
          <w:tcPr>
            <w:tcW w:w="3692" w:type="pct"/>
            <w:gridSpan w:val="5"/>
            <w:tcBorders>
              <w:top w:val="single" w:sz="4" w:space="0" w:color="auto"/>
              <w:left w:val="single" w:sz="4" w:space="0" w:color="auto"/>
              <w:bottom w:val="single" w:sz="4" w:space="0" w:color="auto"/>
              <w:right w:val="single" w:sz="4" w:space="0" w:color="auto"/>
            </w:tcBorders>
          </w:tcPr>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Планируемый результат выполнения работы</w:t>
            </w:r>
          </w:p>
        </w:tc>
      </w:tr>
      <w:tr w:rsidR="00B66717" w:rsidRPr="00CA6411" w:rsidTr="001921B6">
        <w:trPr>
          <w:cantSplit/>
          <w:trHeight w:val="600"/>
        </w:trPr>
        <w:tc>
          <w:tcPr>
            <w:tcW w:w="1308" w:type="pct"/>
            <w:vMerge/>
            <w:tcBorders>
              <w:top w:val="single" w:sz="4" w:space="0" w:color="auto"/>
              <w:left w:val="single" w:sz="4" w:space="0" w:color="auto"/>
              <w:bottom w:val="single" w:sz="4" w:space="0" w:color="auto"/>
              <w:right w:val="single" w:sz="4" w:space="0" w:color="auto"/>
            </w:tcBorders>
          </w:tcPr>
          <w:p w:rsidR="00791BD1" w:rsidRPr="000C5B9D" w:rsidRDefault="00791BD1" w:rsidP="000770B2">
            <w:pPr>
              <w:pStyle w:val="ConsPlusCell"/>
              <w:jc w:val="center"/>
              <w:rPr>
                <w:rFonts w:ascii="Times New Roman" w:hAnsi="Times New Roman" w:cs="Times New Roman"/>
                <w:sz w:val="24"/>
                <w:szCs w:val="24"/>
              </w:rPr>
            </w:pPr>
          </w:p>
        </w:tc>
        <w:tc>
          <w:tcPr>
            <w:tcW w:w="637" w:type="pct"/>
            <w:tcBorders>
              <w:top w:val="single" w:sz="4" w:space="0" w:color="auto"/>
              <w:left w:val="single" w:sz="4" w:space="0" w:color="auto"/>
              <w:bottom w:val="single" w:sz="4" w:space="0" w:color="auto"/>
              <w:right w:val="single" w:sz="4" w:space="0" w:color="auto"/>
            </w:tcBorders>
          </w:tcPr>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отчетный год</w:t>
            </w:r>
          </w:p>
        </w:tc>
        <w:tc>
          <w:tcPr>
            <w:tcW w:w="708" w:type="pct"/>
            <w:tcBorders>
              <w:top w:val="single" w:sz="4" w:space="0" w:color="auto"/>
              <w:left w:val="single" w:sz="4" w:space="0" w:color="auto"/>
              <w:bottom w:val="single" w:sz="4" w:space="0" w:color="auto"/>
              <w:right w:val="single" w:sz="4" w:space="0" w:color="auto"/>
            </w:tcBorders>
          </w:tcPr>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текущий финансовый год</w:t>
            </w:r>
          </w:p>
        </w:tc>
        <w:tc>
          <w:tcPr>
            <w:tcW w:w="778" w:type="pct"/>
            <w:tcBorders>
              <w:top w:val="single" w:sz="4" w:space="0" w:color="auto"/>
              <w:left w:val="single" w:sz="4" w:space="0" w:color="auto"/>
              <w:bottom w:val="single" w:sz="4" w:space="0" w:color="auto"/>
              <w:right w:val="single" w:sz="4" w:space="0" w:color="auto"/>
            </w:tcBorders>
          </w:tcPr>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очередной финансовый год</w:t>
            </w:r>
          </w:p>
        </w:tc>
        <w:tc>
          <w:tcPr>
            <w:tcW w:w="778" w:type="pct"/>
            <w:tcBorders>
              <w:top w:val="single" w:sz="4" w:space="0" w:color="auto"/>
              <w:left w:val="single" w:sz="4" w:space="0" w:color="auto"/>
              <w:bottom w:val="single" w:sz="4" w:space="0" w:color="auto"/>
              <w:right w:val="single" w:sz="4" w:space="0" w:color="auto"/>
            </w:tcBorders>
          </w:tcPr>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первый год планового периода</w:t>
            </w:r>
          </w:p>
        </w:tc>
        <w:tc>
          <w:tcPr>
            <w:tcW w:w="791" w:type="pct"/>
            <w:tcBorders>
              <w:top w:val="single" w:sz="4" w:space="0" w:color="auto"/>
              <w:left w:val="single" w:sz="4" w:space="0" w:color="auto"/>
              <w:bottom w:val="single" w:sz="4" w:space="0" w:color="auto"/>
              <w:right w:val="single" w:sz="4" w:space="0" w:color="auto"/>
            </w:tcBorders>
          </w:tcPr>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второй год планового периода</w:t>
            </w:r>
          </w:p>
        </w:tc>
      </w:tr>
      <w:tr w:rsidR="00B66717" w:rsidRPr="00CA6411" w:rsidTr="001921B6">
        <w:trPr>
          <w:cantSplit/>
          <w:trHeight w:val="240"/>
        </w:trPr>
        <w:tc>
          <w:tcPr>
            <w:tcW w:w="1308" w:type="pct"/>
            <w:tcBorders>
              <w:top w:val="single" w:sz="4" w:space="0" w:color="auto"/>
              <w:left w:val="single" w:sz="4" w:space="0" w:color="auto"/>
              <w:bottom w:val="single" w:sz="4" w:space="0" w:color="auto"/>
              <w:right w:val="single" w:sz="4" w:space="0" w:color="auto"/>
            </w:tcBorders>
          </w:tcPr>
          <w:p w:rsidR="00791BD1" w:rsidRPr="000C5B9D" w:rsidRDefault="00B66717" w:rsidP="000770B2">
            <w:pPr>
              <w:pStyle w:val="ConsPlusCell"/>
              <w:rPr>
                <w:rFonts w:ascii="Times New Roman" w:hAnsi="Times New Roman" w:cs="Times New Roman"/>
                <w:sz w:val="24"/>
                <w:szCs w:val="24"/>
              </w:rPr>
            </w:pPr>
            <w:r>
              <w:rPr>
                <w:rFonts w:ascii="Times New Roman" w:hAnsi="Times New Roman" w:cs="Times New Roman"/>
                <w:sz w:val="24"/>
                <w:szCs w:val="24"/>
              </w:rPr>
              <w:t>Материально-техническое обеспечение</w:t>
            </w:r>
          </w:p>
        </w:tc>
        <w:tc>
          <w:tcPr>
            <w:tcW w:w="637" w:type="pct"/>
            <w:tcBorders>
              <w:top w:val="single" w:sz="4" w:space="0" w:color="auto"/>
              <w:left w:val="single" w:sz="4" w:space="0" w:color="auto"/>
              <w:bottom w:val="single" w:sz="4" w:space="0" w:color="auto"/>
              <w:right w:val="single" w:sz="4" w:space="0" w:color="auto"/>
            </w:tcBorders>
            <w:vAlign w:val="center"/>
          </w:tcPr>
          <w:p w:rsidR="00791BD1" w:rsidRPr="000C5B9D" w:rsidRDefault="00791BD1" w:rsidP="00B66717">
            <w:pPr>
              <w:pStyle w:val="ConsPlusCell"/>
              <w:jc w:val="center"/>
              <w:rPr>
                <w:rFonts w:ascii="Times New Roman" w:hAnsi="Times New Roman" w:cs="Times New Roman"/>
                <w:sz w:val="24"/>
                <w:szCs w:val="24"/>
              </w:rPr>
            </w:pPr>
          </w:p>
        </w:tc>
        <w:tc>
          <w:tcPr>
            <w:tcW w:w="708" w:type="pct"/>
            <w:tcBorders>
              <w:top w:val="single" w:sz="4" w:space="0" w:color="auto"/>
              <w:left w:val="single" w:sz="4" w:space="0" w:color="auto"/>
              <w:bottom w:val="single" w:sz="4" w:space="0" w:color="auto"/>
              <w:right w:val="single" w:sz="4" w:space="0" w:color="auto"/>
            </w:tcBorders>
            <w:vAlign w:val="center"/>
          </w:tcPr>
          <w:p w:rsidR="00791BD1" w:rsidRPr="000C5B9D" w:rsidRDefault="001921B6" w:rsidP="00B66717">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778" w:type="pct"/>
            <w:tcBorders>
              <w:top w:val="single" w:sz="4" w:space="0" w:color="auto"/>
              <w:left w:val="single" w:sz="4" w:space="0" w:color="auto"/>
              <w:bottom w:val="single" w:sz="4" w:space="0" w:color="auto"/>
              <w:right w:val="single" w:sz="4" w:space="0" w:color="auto"/>
            </w:tcBorders>
            <w:vAlign w:val="center"/>
          </w:tcPr>
          <w:p w:rsidR="00791BD1" w:rsidRPr="000C5B9D" w:rsidRDefault="001921B6" w:rsidP="00B66717">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778" w:type="pct"/>
            <w:tcBorders>
              <w:top w:val="single" w:sz="4" w:space="0" w:color="auto"/>
              <w:left w:val="single" w:sz="4" w:space="0" w:color="auto"/>
              <w:bottom w:val="single" w:sz="4" w:space="0" w:color="auto"/>
              <w:right w:val="single" w:sz="4" w:space="0" w:color="auto"/>
            </w:tcBorders>
            <w:vAlign w:val="center"/>
          </w:tcPr>
          <w:p w:rsidR="00791BD1" w:rsidRPr="000C5B9D" w:rsidRDefault="001921B6" w:rsidP="00B66717">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791" w:type="pct"/>
            <w:tcBorders>
              <w:top w:val="single" w:sz="4" w:space="0" w:color="auto"/>
              <w:left w:val="single" w:sz="4" w:space="0" w:color="auto"/>
              <w:bottom w:val="single" w:sz="4" w:space="0" w:color="auto"/>
              <w:right w:val="single" w:sz="4" w:space="0" w:color="auto"/>
            </w:tcBorders>
            <w:vAlign w:val="center"/>
          </w:tcPr>
          <w:p w:rsidR="00791BD1" w:rsidRPr="000C5B9D" w:rsidRDefault="00791BD1" w:rsidP="00B66717">
            <w:pPr>
              <w:pStyle w:val="ConsPlusCell"/>
              <w:jc w:val="center"/>
              <w:rPr>
                <w:rFonts w:ascii="Times New Roman" w:hAnsi="Times New Roman" w:cs="Times New Roman"/>
                <w:sz w:val="24"/>
                <w:szCs w:val="24"/>
              </w:rPr>
            </w:pPr>
          </w:p>
        </w:tc>
      </w:tr>
    </w:tbl>
    <w:p w:rsidR="00791BD1" w:rsidRPr="000C5B9D" w:rsidRDefault="00791BD1" w:rsidP="00791BD1">
      <w:pPr>
        <w:pStyle w:val="ConsPlusNonformat"/>
        <w:rPr>
          <w:rFonts w:ascii="Times New Roman" w:hAnsi="Times New Roman" w:cs="Times New Roman"/>
          <w:sz w:val="24"/>
          <w:szCs w:val="24"/>
        </w:rPr>
      </w:pPr>
    </w:p>
    <w:p w:rsidR="00C52AEA" w:rsidRPr="000C5B9D" w:rsidRDefault="00C52AEA" w:rsidP="00C31D91">
      <w:pPr>
        <w:pStyle w:val="ConsPlusNonformat"/>
        <w:numPr>
          <w:ilvl w:val="0"/>
          <w:numId w:val="5"/>
        </w:numPr>
        <w:tabs>
          <w:tab w:val="left" w:pos="0"/>
          <w:tab w:val="left" w:pos="993"/>
        </w:tabs>
        <w:ind w:left="0" w:firstLine="709"/>
        <w:rPr>
          <w:rFonts w:ascii="Times New Roman" w:hAnsi="Times New Roman" w:cs="Times New Roman"/>
          <w:sz w:val="24"/>
          <w:szCs w:val="24"/>
        </w:rPr>
      </w:pPr>
      <w:r w:rsidRPr="000C5B9D">
        <w:rPr>
          <w:rFonts w:ascii="Times New Roman" w:hAnsi="Times New Roman" w:cs="Times New Roman"/>
          <w:sz w:val="24"/>
          <w:szCs w:val="24"/>
        </w:rPr>
        <w:t>Основания для досрочного прекращения исполнения муниципального задания</w:t>
      </w:r>
    </w:p>
    <w:p w:rsidR="00C52AEA" w:rsidRDefault="00C52AEA" w:rsidP="00C52AEA">
      <w:pPr>
        <w:spacing w:after="0" w:line="240" w:lineRule="auto"/>
        <w:rPr>
          <w:rFonts w:ascii="Times New Roman" w:hAnsi="Times New Roman"/>
          <w:sz w:val="24"/>
          <w:szCs w:val="24"/>
        </w:rPr>
      </w:pPr>
      <w:r>
        <w:rPr>
          <w:rFonts w:ascii="Times New Roman" w:hAnsi="Times New Roman"/>
          <w:sz w:val="24"/>
          <w:szCs w:val="24"/>
        </w:rPr>
        <w:t>Реорганизация учреждения.</w:t>
      </w:r>
    </w:p>
    <w:p w:rsidR="00C52AEA" w:rsidRDefault="00C52AEA" w:rsidP="00C52AEA">
      <w:pPr>
        <w:spacing w:after="0" w:line="240" w:lineRule="auto"/>
        <w:rPr>
          <w:rFonts w:ascii="Times New Roman" w:hAnsi="Times New Roman"/>
          <w:sz w:val="24"/>
          <w:szCs w:val="24"/>
        </w:rPr>
      </w:pPr>
      <w:r>
        <w:rPr>
          <w:rFonts w:ascii="Times New Roman" w:hAnsi="Times New Roman"/>
          <w:sz w:val="24"/>
          <w:szCs w:val="24"/>
        </w:rPr>
        <w:t>Ликвидация учреждения.</w:t>
      </w:r>
    </w:p>
    <w:p w:rsidR="00C52AEA" w:rsidRDefault="00C52AEA" w:rsidP="00C52AEA">
      <w:pPr>
        <w:spacing w:after="0" w:line="240" w:lineRule="auto"/>
        <w:rPr>
          <w:rFonts w:ascii="Times New Roman" w:hAnsi="Times New Roman"/>
          <w:sz w:val="24"/>
          <w:szCs w:val="24"/>
        </w:rPr>
      </w:pPr>
      <w:r>
        <w:rPr>
          <w:rFonts w:ascii="Times New Roman" w:hAnsi="Times New Roman"/>
          <w:sz w:val="24"/>
          <w:szCs w:val="24"/>
        </w:rPr>
        <w:t>Аннулирование лицензии на право ведения образовательной деятельности.</w:t>
      </w:r>
    </w:p>
    <w:p w:rsidR="00791BD1" w:rsidRPr="000C5B9D" w:rsidRDefault="00C52AEA" w:rsidP="00420BD0">
      <w:pPr>
        <w:spacing w:after="0" w:line="240" w:lineRule="auto"/>
        <w:rPr>
          <w:rFonts w:ascii="Times New Roman" w:hAnsi="Times New Roman"/>
          <w:sz w:val="24"/>
          <w:szCs w:val="24"/>
        </w:rPr>
      </w:pPr>
      <w:r>
        <w:rPr>
          <w:rFonts w:ascii="Times New Roman" w:hAnsi="Times New Roman"/>
          <w:sz w:val="24"/>
          <w:szCs w:val="24"/>
        </w:rPr>
        <w:t>Исключение муниципальной услуги из ведомственного перечня муниципальной услуги.</w:t>
      </w:r>
    </w:p>
    <w:p w:rsidR="00791BD1" w:rsidRPr="000C5B9D" w:rsidRDefault="00791BD1" w:rsidP="00C31D91">
      <w:pPr>
        <w:pStyle w:val="ConsPlusNonformat"/>
        <w:numPr>
          <w:ilvl w:val="0"/>
          <w:numId w:val="5"/>
        </w:numPr>
        <w:tabs>
          <w:tab w:val="left" w:pos="993"/>
        </w:tabs>
        <w:ind w:left="0" w:firstLine="709"/>
        <w:rPr>
          <w:rFonts w:ascii="Times New Roman" w:hAnsi="Times New Roman" w:cs="Times New Roman"/>
          <w:sz w:val="24"/>
          <w:szCs w:val="24"/>
        </w:rPr>
      </w:pPr>
      <w:r w:rsidRPr="000C5B9D">
        <w:rPr>
          <w:rFonts w:ascii="Times New Roman" w:hAnsi="Times New Roman" w:cs="Times New Roman"/>
          <w:sz w:val="24"/>
          <w:szCs w:val="24"/>
        </w:rPr>
        <w:t>Порядок контроля за исполнением муниципального задания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4663"/>
        <w:gridCol w:w="2692"/>
        <w:gridCol w:w="7355"/>
      </w:tblGrid>
      <w:tr w:rsidR="00420BD0" w:rsidRPr="00CA6411" w:rsidTr="00C31D91">
        <w:trPr>
          <w:cantSplit/>
          <w:trHeight w:val="480"/>
        </w:trPr>
        <w:tc>
          <w:tcPr>
            <w:tcW w:w="1585" w:type="pct"/>
          </w:tcPr>
          <w:p w:rsidR="00420BD0" w:rsidRPr="000C5B9D" w:rsidRDefault="00420BD0" w:rsidP="00720C7E">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Формы контроля</w:t>
            </w:r>
          </w:p>
        </w:tc>
        <w:tc>
          <w:tcPr>
            <w:tcW w:w="915" w:type="pct"/>
          </w:tcPr>
          <w:p w:rsidR="00420BD0" w:rsidRPr="000C5B9D" w:rsidRDefault="00420BD0" w:rsidP="00720C7E">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Периодичность</w:t>
            </w:r>
          </w:p>
        </w:tc>
        <w:tc>
          <w:tcPr>
            <w:tcW w:w="2500" w:type="pct"/>
          </w:tcPr>
          <w:p w:rsidR="00420BD0" w:rsidRPr="000C5B9D" w:rsidRDefault="00420BD0" w:rsidP="00720C7E">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 xml:space="preserve">Органы местного самоуправления муниципального образования </w:t>
            </w:r>
            <w:r>
              <w:rPr>
                <w:rFonts w:ascii="Times New Roman" w:hAnsi="Times New Roman" w:cs="Times New Roman"/>
                <w:sz w:val="24"/>
                <w:szCs w:val="24"/>
              </w:rPr>
              <w:t>«Курумканский район»</w:t>
            </w:r>
            <w:r w:rsidRPr="000C5B9D">
              <w:rPr>
                <w:rFonts w:ascii="Times New Roman" w:hAnsi="Times New Roman" w:cs="Times New Roman"/>
                <w:sz w:val="24"/>
                <w:szCs w:val="24"/>
              </w:rPr>
              <w:t xml:space="preserve">, осуществляющие контроль за оказанием муниципальной услуги </w:t>
            </w:r>
          </w:p>
        </w:tc>
      </w:tr>
      <w:tr w:rsidR="00420BD0" w:rsidRPr="00CA6411" w:rsidTr="00C31D91">
        <w:trPr>
          <w:cantSplit/>
          <w:trHeight w:val="240"/>
        </w:trPr>
        <w:tc>
          <w:tcPr>
            <w:tcW w:w="1585" w:type="pct"/>
          </w:tcPr>
          <w:p w:rsidR="00420BD0" w:rsidRPr="000C5B9D" w:rsidRDefault="00420BD0" w:rsidP="00720C7E">
            <w:pPr>
              <w:pStyle w:val="ConsPlusCell"/>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sz w:val="24"/>
                <w:szCs w:val="24"/>
              </w:rPr>
              <w:t xml:space="preserve"> Предоставление отчетности об исполнении муниципального задания</w:t>
            </w:r>
          </w:p>
        </w:tc>
        <w:tc>
          <w:tcPr>
            <w:tcW w:w="915" w:type="pct"/>
          </w:tcPr>
          <w:p w:rsidR="00420BD0" w:rsidRPr="00785E57" w:rsidRDefault="00420BD0" w:rsidP="00720C7E">
            <w:pPr>
              <w:pStyle w:val="ConsPlusCell"/>
              <w:rPr>
                <w:rFonts w:ascii="Times New Roman" w:hAnsi="Times New Roman" w:cs="Times New Roman"/>
                <w:sz w:val="24"/>
                <w:szCs w:val="24"/>
              </w:rPr>
            </w:pPr>
            <w:r>
              <w:rPr>
                <w:rFonts w:ascii="Times New Roman" w:hAnsi="Times New Roman" w:cs="Times New Roman"/>
                <w:sz w:val="24"/>
                <w:szCs w:val="24"/>
              </w:rPr>
              <w:t>1 раз в квартал</w:t>
            </w:r>
          </w:p>
        </w:tc>
        <w:tc>
          <w:tcPr>
            <w:tcW w:w="2500" w:type="pct"/>
          </w:tcPr>
          <w:p w:rsidR="00420BD0" w:rsidRPr="000C5B9D" w:rsidRDefault="00420BD0" w:rsidP="00720C7E">
            <w:pPr>
              <w:pStyle w:val="a6"/>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 xml:space="preserve">Администрация МО «Курумканский район», МУ «Курумканское РУО» </w:t>
            </w:r>
          </w:p>
        </w:tc>
      </w:tr>
      <w:tr w:rsidR="00420BD0" w:rsidRPr="00CA6411" w:rsidTr="00C31D91">
        <w:trPr>
          <w:cantSplit/>
          <w:trHeight w:val="240"/>
        </w:trPr>
        <w:tc>
          <w:tcPr>
            <w:tcW w:w="1585" w:type="pct"/>
          </w:tcPr>
          <w:p w:rsidR="00420BD0" w:rsidRDefault="00420BD0" w:rsidP="00720C7E">
            <w:pPr>
              <w:pStyle w:val="ConsPlusCell"/>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sz w:val="24"/>
                <w:szCs w:val="24"/>
              </w:rPr>
              <w:t xml:space="preserve"> Проверка правомерного и целевого использования бюджетных средств, выделенных на финансовое обеспечение исполнения муниципального задания</w:t>
            </w:r>
          </w:p>
        </w:tc>
        <w:tc>
          <w:tcPr>
            <w:tcW w:w="915" w:type="pct"/>
          </w:tcPr>
          <w:p w:rsidR="00420BD0" w:rsidRPr="000C5B9D" w:rsidRDefault="00420BD0" w:rsidP="00720C7E">
            <w:pPr>
              <w:pStyle w:val="ConsPlusCell"/>
              <w:rPr>
                <w:rFonts w:ascii="Times New Roman" w:hAnsi="Times New Roman" w:cs="Times New Roman"/>
                <w:sz w:val="24"/>
                <w:szCs w:val="24"/>
              </w:rPr>
            </w:pPr>
            <w:r>
              <w:rPr>
                <w:rFonts w:ascii="Times New Roman" w:hAnsi="Times New Roman" w:cs="Times New Roman"/>
                <w:sz w:val="24"/>
                <w:szCs w:val="24"/>
              </w:rPr>
              <w:t>1 раз в год</w:t>
            </w:r>
          </w:p>
        </w:tc>
        <w:tc>
          <w:tcPr>
            <w:tcW w:w="2500" w:type="pct"/>
          </w:tcPr>
          <w:p w:rsidR="00420BD0" w:rsidRPr="000C5B9D" w:rsidRDefault="00420BD0" w:rsidP="00720C7E">
            <w:pPr>
              <w:pStyle w:val="ConsPlusCell"/>
              <w:rPr>
                <w:rFonts w:ascii="Times New Roman" w:hAnsi="Times New Roman" w:cs="Times New Roman"/>
                <w:sz w:val="24"/>
                <w:szCs w:val="24"/>
              </w:rPr>
            </w:pPr>
            <w:r>
              <w:rPr>
                <w:rFonts w:ascii="Times New Roman" w:hAnsi="Times New Roman" w:cs="Times New Roman"/>
                <w:sz w:val="24"/>
                <w:szCs w:val="24"/>
              </w:rPr>
              <w:t>Администрация МО «Курумканский район», МУ «Курумканское РУО»</w:t>
            </w:r>
          </w:p>
        </w:tc>
      </w:tr>
      <w:tr w:rsidR="00420BD0" w:rsidRPr="00CA6411" w:rsidTr="00C31D91">
        <w:trPr>
          <w:cantSplit/>
          <w:trHeight w:val="240"/>
        </w:trPr>
        <w:tc>
          <w:tcPr>
            <w:tcW w:w="1585" w:type="pct"/>
          </w:tcPr>
          <w:p w:rsidR="00420BD0" w:rsidRDefault="00420BD0" w:rsidP="00720C7E">
            <w:pPr>
              <w:pStyle w:val="ConsPlusCell"/>
              <w:rPr>
                <w:rFonts w:ascii="Times New Roman" w:hAnsi="Times New Roman" w:cs="Times New Roman"/>
                <w:sz w:val="24"/>
                <w:szCs w:val="24"/>
              </w:rPr>
            </w:pPr>
            <w:r>
              <w:rPr>
                <w:rFonts w:ascii="Times New Roman" w:hAnsi="Times New Roman" w:cs="Times New Roman"/>
                <w:sz w:val="24"/>
                <w:szCs w:val="24"/>
              </w:rPr>
              <w:lastRenderedPageBreak/>
              <w:t>3.</w:t>
            </w:r>
            <w:r>
              <w:rPr>
                <w:rFonts w:ascii="Times New Roman" w:hAnsi="Times New Roman"/>
                <w:sz w:val="24"/>
                <w:szCs w:val="24"/>
              </w:rPr>
              <w:t xml:space="preserve"> Проверка состояния имущества, используемого в деятельности учреждения</w:t>
            </w:r>
          </w:p>
        </w:tc>
        <w:tc>
          <w:tcPr>
            <w:tcW w:w="915" w:type="pct"/>
          </w:tcPr>
          <w:p w:rsidR="00420BD0" w:rsidRPr="000C5B9D" w:rsidRDefault="00420BD0" w:rsidP="00720C7E">
            <w:pPr>
              <w:pStyle w:val="ConsPlusCell"/>
              <w:rPr>
                <w:rFonts w:ascii="Times New Roman" w:hAnsi="Times New Roman" w:cs="Times New Roman"/>
                <w:sz w:val="24"/>
                <w:szCs w:val="24"/>
              </w:rPr>
            </w:pPr>
            <w:r>
              <w:rPr>
                <w:rFonts w:ascii="Times New Roman" w:hAnsi="Times New Roman" w:cs="Times New Roman"/>
                <w:sz w:val="24"/>
                <w:szCs w:val="24"/>
              </w:rPr>
              <w:t>1 раз в год</w:t>
            </w:r>
          </w:p>
        </w:tc>
        <w:tc>
          <w:tcPr>
            <w:tcW w:w="2500" w:type="pct"/>
          </w:tcPr>
          <w:p w:rsidR="00420BD0" w:rsidRPr="000C5B9D" w:rsidRDefault="00420BD0" w:rsidP="00720C7E">
            <w:pPr>
              <w:pStyle w:val="ConsPlusCell"/>
              <w:rPr>
                <w:rFonts w:ascii="Times New Roman" w:hAnsi="Times New Roman" w:cs="Times New Roman"/>
                <w:sz w:val="24"/>
                <w:szCs w:val="24"/>
              </w:rPr>
            </w:pPr>
            <w:r>
              <w:rPr>
                <w:rFonts w:ascii="Times New Roman" w:hAnsi="Times New Roman" w:cs="Times New Roman"/>
                <w:sz w:val="24"/>
                <w:szCs w:val="24"/>
              </w:rPr>
              <w:t>Администрация МО «Курумканский район», МУ «Курумканское РУО»</w:t>
            </w:r>
          </w:p>
        </w:tc>
      </w:tr>
      <w:tr w:rsidR="00420BD0" w:rsidRPr="00CA6411" w:rsidTr="00C31D91">
        <w:trPr>
          <w:cantSplit/>
          <w:trHeight w:val="240"/>
        </w:trPr>
        <w:tc>
          <w:tcPr>
            <w:tcW w:w="1585" w:type="pct"/>
          </w:tcPr>
          <w:p w:rsidR="00420BD0" w:rsidRPr="000C5B9D" w:rsidRDefault="00420BD0" w:rsidP="00720C7E">
            <w:pPr>
              <w:pStyle w:val="ConsPlusCell"/>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sz w:val="24"/>
                <w:szCs w:val="24"/>
              </w:rPr>
              <w:t xml:space="preserve"> Проведение опроса родителей по вопросу удовлетворенности качеством предоставления услуг</w:t>
            </w:r>
          </w:p>
        </w:tc>
        <w:tc>
          <w:tcPr>
            <w:tcW w:w="915" w:type="pct"/>
          </w:tcPr>
          <w:p w:rsidR="00420BD0" w:rsidRPr="000C5B9D" w:rsidRDefault="00420BD0" w:rsidP="00720C7E">
            <w:pPr>
              <w:pStyle w:val="ConsPlusCell"/>
              <w:rPr>
                <w:rFonts w:ascii="Times New Roman" w:hAnsi="Times New Roman" w:cs="Times New Roman"/>
                <w:sz w:val="24"/>
                <w:szCs w:val="24"/>
              </w:rPr>
            </w:pPr>
            <w:r>
              <w:rPr>
                <w:rFonts w:ascii="Times New Roman" w:hAnsi="Times New Roman" w:cs="Times New Roman"/>
                <w:sz w:val="24"/>
                <w:szCs w:val="24"/>
              </w:rPr>
              <w:t xml:space="preserve">1 раз в год </w:t>
            </w:r>
          </w:p>
        </w:tc>
        <w:tc>
          <w:tcPr>
            <w:tcW w:w="2500" w:type="pct"/>
          </w:tcPr>
          <w:p w:rsidR="00420BD0" w:rsidRPr="000C5B9D" w:rsidRDefault="00420BD0" w:rsidP="00720C7E">
            <w:pPr>
              <w:pStyle w:val="ConsPlusCell"/>
              <w:rPr>
                <w:rFonts w:ascii="Times New Roman" w:hAnsi="Times New Roman" w:cs="Times New Roman"/>
                <w:sz w:val="24"/>
                <w:szCs w:val="24"/>
              </w:rPr>
            </w:pPr>
            <w:r>
              <w:rPr>
                <w:rFonts w:ascii="Times New Roman" w:hAnsi="Times New Roman" w:cs="Times New Roman"/>
                <w:sz w:val="24"/>
                <w:szCs w:val="24"/>
              </w:rPr>
              <w:t>Администрация МО «Курумканский район», МУ «Курумканское РУО»</w:t>
            </w:r>
          </w:p>
        </w:tc>
      </w:tr>
    </w:tbl>
    <w:p w:rsidR="00791BD1" w:rsidRPr="000C5B9D" w:rsidRDefault="00791BD1" w:rsidP="00791BD1">
      <w:pPr>
        <w:rPr>
          <w:rFonts w:ascii="Times New Roman" w:hAnsi="Times New Roman"/>
          <w:sz w:val="24"/>
          <w:szCs w:val="24"/>
        </w:rPr>
      </w:pPr>
    </w:p>
    <w:p w:rsidR="00791BD1" w:rsidRPr="000C5B9D" w:rsidRDefault="00791BD1" w:rsidP="00294568">
      <w:pPr>
        <w:pStyle w:val="ConsPlusNonformat"/>
        <w:numPr>
          <w:ilvl w:val="0"/>
          <w:numId w:val="5"/>
        </w:numPr>
        <w:tabs>
          <w:tab w:val="left" w:pos="993"/>
        </w:tabs>
        <w:ind w:left="0" w:firstLine="709"/>
        <w:rPr>
          <w:rFonts w:ascii="Times New Roman" w:hAnsi="Times New Roman" w:cs="Times New Roman"/>
          <w:sz w:val="24"/>
          <w:szCs w:val="24"/>
        </w:rPr>
      </w:pPr>
      <w:r w:rsidRPr="000C5B9D">
        <w:rPr>
          <w:rFonts w:ascii="Times New Roman" w:hAnsi="Times New Roman" w:cs="Times New Roman"/>
          <w:sz w:val="24"/>
          <w:szCs w:val="24"/>
        </w:rPr>
        <w:t>Требования к отчетности об исполнении муниципального задания</w:t>
      </w:r>
    </w:p>
    <w:p w:rsidR="00791BD1" w:rsidRPr="000C5B9D" w:rsidRDefault="00791BD1" w:rsidP="0022208C">
      <w:pPr>
        <w:pStyle w:val="ConsPlusNonformat"/>
        <w:numPr>
          <w:ilvl w:val="1"/>
          <w:numId w:val="5"/>
        </w:numPr>
        <w:tabs>
          <w:tab w:val="left" w:pos="1134"/>
        </w:tabs>
        <w:ind w:left="0" w:firstLine="709"/>
        <w:rPr>
          <w:rFonts w:ascii="Times New Roman" w:hAnsi="Times New Roman" w:cs="Times New Roman"/>
          <w:sz w:val="24"/>
          <w:szCs w:val="24"/>
        </w:rPr>
      </w:pPr>
      <w:r w:rsidRPr="000C5B9D">
        <w:rPr>
          <w:rFonts w:ascii="Times New Roman" w:hAnsi="Times New Roman" w:cs="Times New Roman"/>
          <w:sz w:val="24"/>
          <w:szCs w:val="24"/>
        </w:rPr>
        <w:t>Форма отчета об исполнении муниципального задания</w:t>
      </w:r>
    </w:p>
    <w:p w:rsidR="00791BD1" w:rsidRPr="000C5B9D" w:rsidRDefault="00791BD1" w:rsidP="00791BD1">
      <w:pPr>
        <w:pStyle w:val="ConsPlusNonformat"/>
        <w:rPr>
          <w:rFonts w:ascii="Times New Roman" w:hAnsi="Times New Roman" w:cs="Times New Roman"/>
          <w:sz w:val="24"/>
          <w:szCs w:val="24"/>
        </w:rPr>
      </w:pPr>
    </w:p>
    <w:tbl>
      <w:tblPr>
        <w:tblW w:w="14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227"/>
        <w:gridCol w:w="2403"/>
        <w:gridCol w:w="2624"/>
        <w:gridCol w:w="3623"/>
        <w:gridCol w:w="2931"/>
      </w:tblGrid>
      <w:tr w:rsidR="00791BD1" w:rsidRPr="00CA6411" w:rsidTr="00994F93">
        <w:tc>
          <w:tcPr>
            <w:tcW w:w="3227" w:type="dxa"/>
          </w:tcPr>
          <w:p w:rsidR="00791BD1" w:rsidRPr="00CA6411" w:rsidRDefault="00791BD1" w:rsidP="000770B2">
            <w:pPr>
              <w:jc w:val="center"/>
              <w:rPr>
                <w:rFonts w:ascii="Times New Roman" w:hAnsi="Times New Roman"/>
                <w:sz w:val="24"/>
                <w:szCs w:val="24"/>
              </w:rPr>
            </w:pPr>
            <w:r w:rsidRPr="00CA6411">
              <w:rPr>
                <w:rFonts w:ascii="Times New Roman" w:hAnsi="Times New Roman"/>
                <w:sz w:val="24"/>
                <w:szCs w:val="24"/>
              </w:rPr>
              <w:t>Содержание работы</w:t>
            </w:r>
          </w:p>
        </w:tc>
        <w:tc>
          <w:tcPr>
            <w:tcW w:w="2403" w:type="dxa"/>
          </w:tcPr>
          <w:p w:rsidR="00791BD1" w:rsidRPr="00CA6411" w:rsidRDefault="00791BD1" w:rsidP="000770B2">
            <w:pPr>
              <w:jc w:val="center"/>
              <w:rPr>
                <w:rFonts w:ascii="Times New Roman" w:hAnsi="Times New Roman"/>
                <w:sz w:val="24"/>
                <w:szCs w:val="24"/>
              </w:rPr>
            </w:pPr>
            <w:r w:rsidRPr="00CA6411">
              <w:rPr>
                <w:rFonts w:ascii="Times New Roman" w:hAnsi="Times New Roman"/>
                <w:sz w:val="24"/>
                <w:szCs w:val="24"/>
              </w:rPr>
              <w:t>Результат, запланированный в государственном задании на отчетный финансовый год</w:t>
            </w:r>
          </w:p>
        </w:tc>
        <w:tc>
          <w:tcPr>
            <w:tcW w:w="2624" w:type="dxa"/>
          </w:tcPr>
          <w:p w:rsidR="00791BD1" w:rsidRPr="00CA6411" w:rsidRDefault="00791BD1" w:rsidP="000770B2">
            <w:pPr>
              <w:jc w:val="center"/>
              <w:rPr>
                <w:rFonts w:ascii="Times New Roman" w:hAnsi="Times New Roman"/>
                <w:sz w:val="24"/>
                <w:szCs w:val="24"/>
              </w:rPr>
            </w:pPr>
            <w:r w:rsidRPr="00CA6411">
              <w:rPr>
                <w:rFonts w:ascii="Times New Roman" w:hAnsi="Times New Roman"/>
                <w:sz w:val="24"/>
                <w:szCs w:val="24"/>
              </w:rPr>
              <w:t>Фактические результаты, достигнутые в отчетном финансовом году</w:t>
            </w:r>
          </w:p>
        </w:tc>
        <w:tc>
          <w:tcPr>
            <w:tcW w:w="3623" w:type="dxa"/>
          </w:tcPr>
          <w:p w:rsidR="00791BD1" w:rsidRPr="00CA6411" w:rsidRDefault="00791BD1" w:rsidP="000770B2">
            <w:pPr>
              <w:jc w:val="center"/>
              <w:rPr>
                <w:rFonts w:ascii="Times New Roman" w:hAnsi="Times New Roman"/>
                <w:sz w:val="24"/>
                <w:szCs w:val="24"/>
              </w:rPr>
            </w:pPr>
            <w:r w:rsidRPr="00CA6411">
              <w:rPr>
                <w:rFonts w:ascii="Times New Roman" w:hAnsi="Times New Roman"/>
                <w:sz w:val="24"/>
                <w:szCs w:val="24"/>
              </w:rPr>
              <w:t>Характеристика причин отклонения от запланированных значений</w:t>
            </w:r>
          </w:p>
        </w:tc>
        <w:tc>
          <w:tcPr>
            <w:tcW w:w="2931" w:type="dxa"/>
          </w:tcPr>
          <w:p w:rsidR="00791BD1" w:rsidRPr="00CA6411" w:rsidRDefault="00791BD1" w:rsidP="000770B2">
            <w:pPr>
              <w:jc w:val="center"/>
              <w:rPr>
                <w:rFonts w:ascii="Times New Roman" w:hAnsi="Times New Roman"/>
                <w:sz w:val="24"/>
                <w:szCs w:val="24"/>
              </w:rPr>
            </w:pPr>
            <w:r w:rsidRPr="00CA6411">
              <w:rPr>
                <w:rFonts w:ascii="Times New Roman" w:hAnsi="Times New Roman"/>
                <w:sz w:val="24"/>
                <w:szCs w:val="24"/>
              </w:rPr>
              <w:t>Источник (и) информации о фактически достигнутых результатах</w:t>
            </w:r>
          </w:p>
        </w:tc>
      </w:tr>
      <w:tr w:rsidR="00791BD1" w:rsidRPr="00CA6411" w:rsidTr="00823FFE">
        <w:trPr>
          <w:trHeight w:val="621"/>
        </w:trPr>
        <w:tc>
          <w:tcPr>
            <w:tcW w:w="3227" w:type="dxa"/>
          </w:tcPr>
          <w:p w:rsidR="00791BD1" w:rsidRPr="00CA6411" w:rsidRDefault="00994F93" w:rsidP="00823FFE">
            <w:pPr>
              <w:spacing w:after="0" w:line="240" w:lineRule="auto"/>
              <w:rPr>
                <w:rFonts w:ascii="Times New Roman" w:hAnsi="Times New Roman"/>
                <w:sz w:val="24"/>
                <w:szCs w:val="24"/>
              </w:rPr>
            </w:pPr>
            <w:r>
              <w:rPr>
                <w:rFonts w:ascii="Times New Roman" w:hAnsi="Times New Roman"/>
                <w:sz w:val="24"/>
                <w:szCs w:val="24"/>
              </w:rPr>
              <w:t xml:space="preserve">Объем средств выделенных на </w:t>
            </w:r>
            <w:r w:rsidRPr="00035786">
              <w:rPr>
                <w:rFonts w:ascii="Times New Roman" w:hAnsi="Times New Roman"/>
                <w:sz w:val="24"/>
                <w:szCs w:val="24"/>
              </w:rPr>
              <w:t>содержание имущества</w:t>
            </w:r>
          </w:p>
        </w:tc>
        <w:tc>
          <w:tcPr>
            <w:tcW w:w="2403" w:type="dxa"/>
          </w:tcPr>
          <w:p w:rsidR="00791BD1" w:rsidRDefault="008D6C0C" w:rsidP="00E3550D">
            <w:pPr>
              <w:spacing w:after="0" w:line="240" w:lineRule="auto"/>
              <w:rPr>
                <w:rFonts w:ascii="Times New Roman" w:hAnsi="Times New Roman"/>
                <w:sz w:val="24"/>
                <w:szCs w:val="24"/>
              </w:rPr>
            </w:pPr>
            <w:r>
              <w:rPr>
                <w:rFonts w:ascii="Times New Roman" w:hAnsi="Times New Roman"/>
                <w:sz w:val="24"/>
                <w:szCs w:val="24"/>
              </w:rPr>
              <w:t>58,0</w:t>
            </w:r>
            <w:r w:rsidR="00BB55D6">
              <w:rPr>
                <w:rFonts w:ascii="Times New Roman" w:hAnsi="Times New Roman"/>
                <w:sz w:val="24"/>
                <w:szCs w:val="24"/>
              </w:rPr>
              <w:t xml:space="preserve"> т.р.</w:t>
            </w:r>
          </w:p>
          <w:p w:rsidR="00DF42E6" w:rsidRPr="00CA6411" w:rsidRDefault="00DF42E6" w:rsidP="00E3550D">
            <w:pPr>
              <w:spacing w:after="0" w:line="240" w:lineRule="auto"/>
              <w:rPr>
                <w:rFonts w:ascii="Times New Roman" w:hAnsi="Times New Roman"/>
                <w:sz w:val="24"/>
                <w:szCs w:val="24"/>
              </w:rPr>
            </w:pPr>
          </w:p>
        </w:tc>
        <w:tc>
          <w:tcPr>
            <w:tcW w:w="2624" w:type="dxa"/>
          </w:tcPr>
          <w:p w:rsidR="00BB55D6" w:rsidRDefault="00344655" w:rsidP="00BB55D6">
            <w:pPr>
              <w:spacing w:after="0" w:line="240" w:lineRule="auto"/>
              <w:rPr>
                <w:rFonts w:ascii="Times New Roman" w:hAnsi="Times New Roman"/>
                <w:sz w:val="24"/>
                <w:szCs w:val="24"/>
              </w:rPr>
            </w:pPr>
            <w:r>
              <w:rPr>
                <w:rFonts w:ascii="Times New Roman" w:hAnsi="Times New Roman"/>
                <w:sz w:val="24"/>
                <w:szCs w:val="24"/>
              </w:rPr>
              <w:t>0,00</w:t>
            </w:r>
            <w:r w:rsidR="00BB55D6">
              <w:rPr>
                <w:rFonts w:ascii="Times New Roman" w:hAnsi="Times New Roman"/>
                <w:sz w:val="24"/>
                <w:szCs w:val="24"/>
              </w:rPr>
              <w:t xml:space="preserve"> т.р.</w:t>
            </w:r>
          </w:p>
          <w:p w:rsidR="00791BD1" w:rsidRPr="00CA6411" w:rsidRDefault="00791BD1" w:rsidP="00E3550D">
            <w:pPr>
              <w:spacing w:after="0" w:line="240" w:lineRule="auto"/>
              <w:rPr>
                <w:rFonts w:ascii="Times New Roman" w:hAnsi="Times New Roman"/>
                <w:sz w:val="24"/>
                <w:szCs w:val="24"/>
              </w:rPr>
            </w:pPr>
          </w:p>
        </w:tc>
        <w:tc>
          <w:tcPr>
            <w:tcW w:w="3623" w:type="dxa"/>
          </w:tcPr>
          <w:p w:rsidR="00791BD1" w:rsidRPr="00CA6411" w:rsidRDefault="00791BD1" w:rsidP="00E3550D">
            <w:pPr>
              <w:spacing w:after="0" w:line="240" w:lineRule="auto"/>
              <w:rPr>
                <w:rFonts w:ascii="Times New Roman" w:hAnsi="Times New Roman"/>
                <w:sz w:val="24"/>
                <w:szCs w:val="24"/>
              </w:rPr>
            </w:pPr>
          </w:p>
        </w:tc>
        <w:tc>
          <w:tcPr>
            <w:tcW w:w="2931" w:type="dxa"/>
          </w:tcPr>
          <w:p w:rsidR="00791BD1" w:rsidRPr="00CA6411" w:rsidRDefault="00791BD1" w:rsidP="00E3550D">
            <w:pPr>
              <w:spacing w:after="0" w:line="240" w:lineRule="auto"/>
              <w:rPr>
                <w:rFonts w:ascii="Times New Roman" w:hAnsi="Times New Roman"/>
                <w:sz w:val="24"/>
                <w:szCs w:val="24"/>
              </w:rPr>
            </w:pPr>
          </w:p>
        </w:tc>
      </w:tr>
    </w:tbl>
    <w:p w:rsidR="00791BD1" w:rsidRPr="000C5B9D" w:rsidRDefault="00791BD1" w:rsidP="00791BD1">
      <w:pPr>
        <w:pStyle w:val="ConsPlusNonformat"/>
        <w:rPr>
          <w:rFonts w:ascii="Times New Roman" w:hAnsi="Times New Roman" w:cs="Times New Roman"/>
          <w:sz w:val="24"/>
          <w:szCs w:val="24"/>
        </w:rPr>
      </w:pPr>
    </w:p>
    <w:p w:rsidR="00791BD1" w:rsidRPr="000C5B9D" w:rsidRDefault="00791BD1" w:rsidP="0022208C">
      <w:pPr>
        <w:pStyle w:val="ConsPlusNonformat"/>
        <w:numPr>
          <w:ilvl w:val="1"/>
          <w:numId w:val="5"/>
        </w:numPr>
        <w:tabs>
          <w:tab w:val="left" w:pos="1134"/>
        </w:tabs>
        <w:ind w:left="0" w:firstLine="709"/>
        <w:rPr>
          <w:rFonts w:ascii="Times New Roman" w:hAnsi="Times New Roman" w:cs="Times New Roman"/>
          <w:sz w:val="24"/>
          <w:szCs w:val="24"/>
        </w:rPr>
      </w:pPr>
      <w:r w:rsidRPr="000C5B9D">
        <w:rPr>
          <w:rFonts w:ascii="Times New Roman" w:hAnsi="Times New Roman" w:cs="Times New Roman"/>
          <w:sz w:val="24"/>
          <w:szCs w:val="24"/>
        </w:rPr>
        <w:t>Сроки представления отчетов об исполнении муниципального задания</w:t>
      </w:r>
    </w:p>
    <w:p w:rsidR="00294568" w:rsidRPr="000C5B9D" w:rsidRDefault="00294568" w:rsidP="00294568">
      <w:pPr>
        <w:pStyle w:val="ConsPlusNonformat"/>
        <w:rPr>
          <w:rFonts w:ascii="Times New Roman" w:hAnsi="Times New Roman" w:cs="Times New Roman"/>
          <w:sz w:val="24"/>
          <w:szCs w:val="24"/>
        </w:rPr>
      </w:pPr>
      <w:r>
        <w:rPr>
          <w:rFonts w:ascii="Times New Roman" w:hAnsi="Times New Roman" w:cs="Times New Roman"/>
          <w:sz w:val="24"/>
          <w:szCs w:val="24"/>
        </w:rPr>
        <w:t>Ежеквартально до 15 числа месяца, следующим за отчетным кварталом и до 1 февраля очередного финансового года.</w:t>
      </w:r>
    </w:p>
    <w:p w:rsidR="00791BD1" w:rsidRDefault="00791BD1" w:rsidP="00DB6A12">
      <w:pPr>
        <w:pStyle w:val="ConsPlusNonformat"/>
        <w:numPr>
          <w:ilvl w:val="1"/>
          <w:numId w:val="5"/>
        </w:numPr>
        <w:tabs>
          <w:tab w:val="left" w:pos="1134"/>
        </w:tabs>
        <w:ind w:left="0" w:firstLine="709"/>
        <w:rPr>
          <w:rFonts w:ascii="Times New Roman" w:hAnsi="Times New Roman" w:cs="Times New Roman"/>
          <w:sz w:val="24"/>
          <w:szCs w:val="24"/>
        </w:rPr>
      </w:pPr>
      <w:r w:rsidRPr="000C5B9D">
        <w:rPr>
          <w:rFonts w:ascii="Times New Roman" w:hAnsi="Times New Roman" w:cs="Times New Roman"/>
          <w:sz w:val="24"/>
          <w:szCs w:val="24"/>
        </w:rPr>
        <w:t xml:space="preserve">Иные требования к отчетности об исполнении муниципального задания </w:t>
      </w:r>
    </w:p>
    <w:p w:rsidR="00791BD1" w:rsidRPr="000C5B9D" w:rsidRDefault="00DB6A12" w:rsidP="00DB6A12">
      <w:pPr>
        <w:pStyle w:val="ConsPlusNonformat"/>
        <w:tabs>
          <w:tab w:val="left" w:pos="1134"/>
        </w:tabs>
        <w:rPr>
          <w:rFonts w:ascii="Times New Roman" w:hAnsi="Times New Roman" w:cs="Times New Roman"/>
          <w:sz w:val="24"/>
          <w:szCs w:val="24"/>
        </w:rPr>
      </w:pPr>
      <w:r>
        <w:rPr>
          <w:rFonts w:ascii="Times New Roman" w:hAnsi="Times New Roman" w:cs="Times New Roman"/>
          <w:sz w:val="24"/>
          <w:szCs w:val="24"/>
        </w:rPr>
        <w:t>Отсутствуют</w:t>
      </w:r>
    </w:p>
    <w:p w:rsidR="00791BD1" w:rsidRPr="000C5B9D" w:rsidRDefault="00791BD1" w:rsidP="0022208C">
      <w:pPr>
        <w:pStyle w:val="ConsPlusNonformat"/>
        <w:numPr>
          <w:ilvl w:val="0"/>
          <w:numId w:val="5"/>
        </w:numPr>
        <w:tabs>
          <w:tab w:val="left" w:pos="993"/>
        </w:tabs>
        <w:ind w:left="0" w:firstLine="709"/>
        <w:rPr>
          <w:rFonts w:ascii="Times New Roman" w:hAnsi="Times New Roman" w:cs="Times New Roman"/>
          <w:sz w:val="24"/>
          <w:szCs w:val="24"/>
        </w:rPr>
      </w:pPr>
      <w:r w:rsidRPr="000C5B9D">
        <w:rPr>
          <w:rFonts w:ascii="Times New Roman" w:hAnsi="Times New Roman" w:cs="Times New Roman"/>
          <w:sz w:val="24"/>
          <w:szCs w:val="24"/>
        </w:rPr>
        <w:t>Иная информация, необходимая для исполнения (контроля за исполнением) муниципального задания</w:t>
      </w:r>
    </w:p>
    <w:p w:rsidR="00791BD1" w:rsidRPr="000C5B9D" w:rsidRDefault="00791BD1" w:rsidP="00561B66">
      <w:pPr>
        <w:pStyle w:val="ConsPlusNonformat"/>
        <w:numPr>
          <w:ilvl w:val="0"/>
          <w:numId w:val="5"/>
        </w:numPr>
        <w:tabs>
          <w:tab w:val="left" w:pos="993"/>
        </w:tabs>
        <w:ind w:left="0" w:firstLine="709"/>
        <w:rPr>
          <w:rFonts w:ascii="Times New Roman" w:hAnsi="Times New Roman" w:cs="Times New Roman"/>
          <w:sz w:val="24"/>
          <w:szCs w:val="24"/>
        </w:rPr>
      </w:pPr>
      <w:r w:rsidRPr="000C5B9D">
        <w:rPr>
          <w:rFonts w:ascii="Times New Roman" w:hAnsi="Times New Roman" w:cs="Times New Roman"/>
          <w:sz w:val="24"/>
          <w:szCs w:val="24"/>
        </w:rPr>
        <w:t>Санкции за невыполнение или выполнение с недостаточным качеством муниципального задания</w:t>
      </w:r>
      <w:r w:rsidRPr="000C5B9D">
        <w:rPr>
          <w:rStyle w:val="a5"/>
          <w:rFonts w:ascii="Times New Roman" w:hAnsi="Times New Roman" w:cs="Times New Roman"/>
        </w:rPr>
        <w:footnoteReference w:customMarkFollows="1" w:id="5"/>
        <w:t>1</w:t>
      </w:r>
      <w:r w:rsidR="00561B66">
        <w:rPr>
          <w:rFonts w:ascii="Times New Roman" w:hAnsi="Times New Roman" w:cs="Times New Roman"/>
        </w:rPr>
        <w:t xml:space="preserve"> </w:t>
      </w:r>
    </w:p>
    <w:p w:rsidR="00791BD1" w:rsidRPr="000C5B9D" w:rsidRDefault="00791BD1" w:rsidP="00791BD1">
      <w:pPr>
        <w:rPr>
          <w:rFonts w:ascii="Times New Roman" w:hAnsi="Times New Roman"/>
        </w:rPr>
      </w:pPr>
    </w:p>
    <w:sectPr w:rsidR="00791BD1" w:rsidRPr="000C5B9D" w:rsidSect="00E32B40">
      <w:pgSz w:w="16838" w:h="11906" w:orient="landscape"/>
      <w:pgMar w:top="851" w:right="1134" w:bottom="1135"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43D99" w:rsidRDefault="00F43D99" w:rsidP="00791BD1">
      <w:pPr>
        <w:spacing w:after="0" w:line="240" w:lineRule="auto"/>
      </w:pPr>
      <w:r>
        <w:separator/>
      </w:r>
    </w:p>
  </w:endnote>
  <w:endnote w:type="continuationSeparator" w:id="1">
    <w:p w:rsidR="00F43D99" w:rsidRDefault="00F43D99" w:rsidP="00791BD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43D99" w:rsidRDefault="00F43D99" w:rsidP="00791BD1">
      <w:pPr>
        <w:spacing w:after="0" w:line="240" w:lineRule="auto"/>
      </w:pPr>
      <w:r>
        <w:separator/>
      </w:r>
    </w:p>
  </w:footnote>
  <w:footnote w:type="continuationSeparator" w:id="1">
    <w:p w:rsidR="00F43D99" w:rsidRDefault="00F43D99" w:rsidP="00791BD1">
      <w:pPr>
        <w:spacing w:after="0" w:line="240" w:lineRule="auto"/>
      </w:pPr>
      <w:r>
        <w:continuationSeparator/>
      </w:r>
    </w:p>
  </w:footnote>
  <w:footnote w:id="2">
    <w:p w:rsidR="00F43D99" w:rsidRDefault="00F43D99" w:rsidP="000770B2">
      <w:pPr>
        <w:pStyle w:val="a3"/>
      </w:pPr>
      <w:r w:rsidRPr="00B709F7">
        <w:rPr>
          <w:rStyle w:val="a5"/>
        </w:rPr>
        <w:t>1</w:t>
      </w:r>
      <w:r>
        <w:t xml:space="preserve"> </w:t>
      </w:r>
      <w:r w:rsidRPr="0089028F">
        <w:t xml:space="preserve">Для образовательных учреждений с учетом действия соответствующих </w:t>
      </w:r>
      <w:r>
        <w:t>образовательных</w:t>
      </w:r>
      <w:r w:rsidRPr="0089028F">
        <w:t xml:space="preserve"> программ</w:t>
      </w:r>
    </w:p>
  </w:footnote>
  <w:footnote w:id="3">
    <w:p w:rsidR="00F43D99" w:rsidRDefault="00F43D99" w:rsidP="00791BD1">
      <w:pPr>
        <w:pStyle w:val="a3"/>
      </w:pPr>
      <w:r w:rsidRPr="00B709F7">
        <w:rPr>
          <w:rStyle w:val="a5"/>
        </w:rPr>
        <w:t>1</w:t>
      </w:r>
      <w:r>
        <w:t xml:space="preserve"> </w:t>
      </w:r>
      <w:r w:rsidRPr="0089028F">
        <w:t>Значения на отчетный финансовый год могут быть детализированы по временному интервалу (месяц, квартал)</w:t>
      </w:r>
    </w:p>
  </w:footnote>
  <w:footnote w:id="4">
    <w:p w:rsidR="00F43D99" w:rsidRPr="00B74B63" w:rsidRDefault="00F43D99" w:rsidP="00791BD1">
      <w:pPr>
        <w:pStyle w:val="ConsPlusNonformat"/>
        <w:rPr>
          <w:rFonts w:ascii="Times New Roman" w:hAnsi="Times New Roman" w:cs="Times New Roman"/>
        </w:rPr>
      </w:pPr>
      <w:r w:rsidRPr="00B74B63">
        <w:rPr>
          <w:rFonts w:ascii="Times New Roman" w:hAnsi="Times New Roman"/>
        </w:rPr>
        <w:t>1</w:t>
      </w:r>
      <w:r w:rsidRPr="00B74B63">
        <w:rPr>
          <w:rFonts w:ascii="Times New Roman" w:hAnsi="Times New Roman" w:cs="Times New Roman"/>
        </w:rPr>
        <w:t xml:space="preserve"> Заполняется по усмотрению главного распорядителя средств местного бюджета, в ведении которого муниципальное казенное учреждение/ органа местного самоуправления муниципального образования </w:t>
      </w:r>
      <w:r>
        <w:rPr>
          <w:rFonts w:ascii="Times New Roman" w:hAnsi="Times New Roman" w:cs="Times New Roman"/>
        </w:rPr>
        <w:t>«Курумканский район»</w:t>
      </w:r>
      <w:r w:rsidRPr="00B74B63">
        <w:rPr>
          <w:rFonts w:ascii="Times New Roman" w:hAnsi="Times New Roman" w:cs="Times New Roman"/>
        </w:rPr>
        <w:t xml:space="preserve">, осуществляющего функции и полномочия учредителя муниципального бюджетного или автономного учреждения, созданного на базе имущества, находящегося в муниципальной собственности муниципального образования </w:t>
      </w:r>
      <w:r>
        <w:rPr>
          <w:rFonts w:ascii="Times New Roman" w:hAnsi="Times New Roman" w:cs="Times New Roman"/>
        </w:rPr>
        <w:t>«Курумканский район»</w:t>
      </w:r>
      <w:r w:rsidRPr="00B74B63">
        <w:rPr>
          <w:rFonts w:ascii="Times New Roman" w:hAnsi="Times New Roman" w:cs="Times New Roman"/>
        </w:rPr>
        <w:t>.</w:t>
      </w:r>
    </w:p>
  </w:footnote>
  <w:footnote w:id="5">
    <w:p w:rsidR="00F43D99" w:rsidRDefault="00F43D99" w:rsidP="00791BD1">
      <w:pPr>
        <w:pStyle w:val="a3"/>
      </w:pPr>
      <w:r w:rsidRPr="00B709F7">
        <w:rPr>
          <w:rStyle w:val="a5"/>
        </w:rPr>
        <w:t>1</w:t>
      </w:r>
      <w:r>
        <w:t xml:space="preserve"> </w:t>
      </w:r>
      <w:r w:rsidRPr="00B74B63">
        <w:t xml:space="preserve">Заполняется по усмотрению главного распорядителя средств местного бюджета, в ведении которого муниципальное казенное учреждение/ органа местного самоуправления муниципального образования </w:t>
      </w:r>
      <w:r>
        <w:t>«Курумканский район»</w:t>
      </w:r>
      <w:r w:rsidRPr="00B74B63">
        <w:t xml:space="preserve">, осуществляющего функции и полномочия учредителя муниципального бюджетного или автономного учреждения, созданного на базе имущества, находящегося в муниципальной собственности муниципального образования </w:t>
      </w:r>
      <w:r>
        <w:t>«Курумканский район»</w:t>
      </w:r>
      <w:r w:rsidRPr="00B74B63">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336963"/>
    <w:multiLevelType w:val="hybridMultilevel"/>
    <w:tmpl w:val="465CC1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2174B30"/>
    <w:multiLevelType w:val="multilevel"/>
    <w:tmpl w:val="1E343704"/>
    <w:lvl w:ilvl="0">
      <w:start w:val="1"/>
      <w:numFmt w:val="decimal"/>
      <w:lvlText w:val="%1."/>
      <w:lvlJc w:val="left"/>
      <w:pPr>
        <w:ind w:left="720" w:hanging="360"/>
      </w:pPr>
      <w:rPr>
        <w:rFonts w:hint="default"/>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nsid w:val="41157FDF"/>
    <w:multiLevelType w:val="multilevel"/>
    <w:tmpl w:val="1E343704"/>
    <w:lvl w:ilvl="0">
      <w:start w:val="1"/>
      <w:numFmt w:val="decimal"/>
      <w:lvlText w:val="%1."/>
      <w:lvlJc w:val="left"/>
      <w:pPr>
        <w:ind w:left="720" w:hanging="360"/>
      </w:pPr>
      <w:rPr>
        <w:rFonts w:hint="default"/>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nsid w:val="448B57EE"/>
    <w:multiLevelType w:val="hybridMultilevel"/>
    <w:tmpl w:val="A73E75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544E699C"/>
    <w:multiLevelType w:val="hybridMultilevel"/>
    <w:tmpl w:val="B75A6C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749540CF"/>
    <w:multiLevelType w:val="hybridMultilevel"/>
    <w:tmpl w:val="A274E8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4"/>
  </w:num>
  <w:num w:numId="3">
    <w:abstractNumId w:val="3"/>
  </w:num>
  <w:num w:numId="4">
    <w:abstractNumId w:val="0"/>
  </w:num>
  <w:num w:numId="5">
    <w:abstractNumId w:val="1"/>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791BD1"/>
    <w:rsid w:val="00004122"/>
    <w:rsid w:val="00016FC8"/>
    <w:rsid w:val="0004580E"/>
    <w:rsid w:val="00046764"/>
    <w:rsid w:val="0006444F"/>
    <w:rsid w:val="000770B2"/>
    <w:rsid w:val="000801D7"/>
    <w:rsid w:val="000C4C13"/>
    <w:rsid w:val="000F100F"/>
    <w:rsid w:val="00152609"/>
    <w:rsid w:val="00154051"/>
    <w:rsid w:val="001921B6"/>
    <w:rsid w:val="001A20FE"/>
    <w:rsid w:val="001D1E08"/>
    <w:rsid w:val="0022208C"/>
    <w:rsid w:val="00252CFD"/>
    <w:rsid w:val="00290775"/>
    <w:rsid w:val="00294568"/>
    <w:rsid w:val="002B1FFE"/>
    <w:rsid w:val="002F5D18"/>
    <w:rsid w:val="003021BB"/>
    <w:rsid w:val="00344655"/>
    <w:rsid w:val="00345E6E"/>
    <w:rsid w:val="00353B3B"/>
    <w:rsid w:val="00396F39"/>
    <w:rsid w:val="003C071C"/>
    <w:rsid w:val="00405B37"/>
    <w:rsid w:val="00420BD0"/>
    <w:rsid w:val="0042651F"/>
    <w:rsid w:val="00450387"/>
    <w:rsid w:val="00483B9C"/>
    <w:rsid w:val="0048758E"/>
    <w:rsid w:val="004979AC"/>
    <w:rsid w:val="004A0C45"/>
    <w:rsid w:val="004C0D23"/>
    <w:rsid w:val="004D35F6"/>
    <w:rsid w:val="004F44DD"/>
    <w:rsid w:val="005155A9"/>
    <w:rsid w:val="00541C1A"/>
    <w:rsid w:val="00561B66"/>
    <w:rsid w:val="00581C12"/>
    <w:rsid w:val="005A0A8D"/>
    <w:rsid w:val="005A7383"/>
    <w:rsid w:val="005B3B5C"/>
    <w:rsid w:val="005E75B0"/>
    <w:rsid w:val="005F2221"/>
    <w:rsid w:val="00601C1A"/>
    <w:rsid w:val="0062281F"/>
    <w:rsid w:val="006329B0"/>
    <w:rsid w:val="006340C9"/>
    <w:rsid w:val="006B1143"/>
    <w:rsid w:val="006D3E2F"/>
    <w:rsid w:val="00720C7E"/>
    <w:rsid w:val="00722C8F"/>
    <w:rsid w:val="00756240"/>
    <w:rsid w:val="007646D9"/>
    <w:rsid w:val="00764F47"/>
    <w:rsid w:val="0078545D"/>
    <w:rsid w:val="00786C6D"/>
    <w:rsid w:val="00791BD1"/>
    <w:rsid w:val="007E6832"/>
    <w:rsid w:val="00823FFE"/>
    <w:rsid w:val="0085745C"/>
    <w:rsid w:val="0087018C"/>
    <w:rsid w:val="008B3BEF"/>
    <w:rsid w:val="008D6C0C"/>
    <w:rsid w:val="008F60AD"/>
    <w:rsid w:val="00924ACF"/>
    <w:rsid w:val="00950C42"/>
    <w:rsid w:val="00963AE9"/>
    <w:rsid w:val="00970356"/>
    <w:rsid w:val="00994F93"/>
    <w:rsid w:val="009C2BA4"/>
    <w:rsid w:val="00A13CB1"/>
    <w:rsid w:val="00A205B9"/>
    <w:rsid w:val="00A5319E"/>
    <w:rsid w:val="00A60A11"/>
    <w:rsid w:val="00AA754B"/>
    <w:rsid w:val="00AE2CC5"/>
    <w:rsid w:val="00AE62C4"/>
    <w:rsid w:val="00AF47B2"/>
    <w:rsid w:val="00B11DD6"/>
    <w:rsid w:val="00B66717"/>
    <w:rsid w:val="00B67AEE"/>
    <w:rsid w:val="00BB55D6"/>
    <w:rsid w:val="00BD223F"/>
    <w:rsid w:val="00BD5AFA"/>
    <w:rsid w:val="00C1405D"/>
    <w:rsid w:val="00C159ED"/>
    <w:rsid w:val="00C31D91"/>
    <w:rsid w:val="00C52AEA"/>
    <w:rsid w:val="00C86530"/>
    <w:rsid w:val="00CA05E0"/>
    <w:rsid w:val="00CF7449"/>
    <w:rsid w:val="00CF7B64"/>
    <w:rsid w:val="00D24A9C"/>
    <w:rsid w:val="00D36821"/>
    <w:rsid w:val="00DB6A12"/>
    <w:rsid w:val="00DC0466"/>
    <w:rsid w:val="00DC0DA0"/>
    <w:rsid w:val="00DE087E"/>
    <w:rsid w:val="00DF246B"/>
    <w:rsid w:val="00DF42E6"/>
    <w:rsid w:val="00E05F9B"/>
    <w:rsid w:val="00E10175"/>
    <w:rsid w:val="00E32B40"/>
    <w:rsid w:val="00E3550D"/>
    <w:rsid w:val="00E8368C"/>
    <w:rsid w:val="00E95E83"/>
    <w:rsid w:val="00EA05E8"/>
    <w:rsid w:val="00EA34A9"/>
    <w:rsid w:val="00EA76B1"/>
    <w:rsid w:val="00EB43FE"/>
    <w:rsid w:val="00EC5530"/>
    <w:rsid w:val="00ED4F52"/>
    <w:rsid w:val="00EF1D60"/>
    <w:rsid w:val="00EF54BE"/>
    <w:rsid w:val="00F05E7E"/>
    <w:rsid w:val="00F22D3A"/>
    <w:rsid w:val="00F26DDE"/>
    <w:rsid w:val="00F27CDB"/>
    <w:rsid w:val="00F43D99"/>
    <w:rsid w:val="00F532AE"/>
    <w:rsid w:val="00F53A4F"/>
    <w:rsid w:val="00FD7D0F"/>
    <w:rsid w:val="00FF61C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1BD1"/>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Текст сноски Знак2 Знак,Текст сноски Знак1 Знак Знак1,Текст сноски Знак Знак Знак1 Знак,Текст сноски Знак Знак Знак Знак Знак Знак,Текст сноски Знак Знак1 Знак Знак,Текст сноски Знак Знак2 Знак,Текст сноски Знак2,Текст сноски-FN"/>
    <w:basedOn w:val="a"/>
    <w:link w:val="a4"/>
    <w:uiPriority w:val="99"/>
    <w:rsid w:val="00791BD1"/>
    <w:pPr>
      <w:widowControl w:val="0"/>
      <w:adjustRightInd w:val="0"/>
      <w:spacing w:after="0" w:line="360" w:lineRule="atLeast"/>
      <w:jc w:val="both"/>
      <w:textAlignment w:val="baseline"/>
    </w:pPr>
    <w:rPr>
      <w:rFonts w:ascii="Times New Roman" w:hAnsi="Times New Roman"/>
      <w:sz w:val="20"/>
      <w:szCs w:val="20"/>
      <w:lang w:eastAsia="ru-RU"/>
    </w:rPr>
  </w:style>
  <w:style w:type="character" w:customStyle="1" w:styleId="a4">
    <w:name w:val="Текст сноски Знак"/>
    <w:aliases w:val="Текст сноски Знак2 Знак Знак,Текст сноски Знак1 Знак Знак1 Знак,Текст сноски Знак Знак Знак1 Знак Знак,Текст сноски Знак Знак Знак Знак Знак Знак Знак,Текст сноски Знак Знак1 Знак Знак Знак,Текст сноски Знак Знак2 Знак Знак"/>
    <w:basedOn w:val="a0"/>
    <w:link w:val="a3"/>
    <w:uiPriority w:val="99"/>
    <w:rsid w:val="00791BD1"/>
    <w:rPr>
      <w:rFonts w:ascii="Times New Roman" w:eastAsia="Calibri" w:hAnsi="Times New Roman" w:cs="Times New Roman"/>
      <w:sz w:val="20"/>
      <w:szCs w:val="20"/>
      <w:lang w:eastAsia="ru-RU"/>
    </w:rPr>
  </w:style>
  <w:style w:type="character" w:styleId="a5">
    <w:name w:val="footnote reference"/>
    <w:basedOn w:val="a0"/>
    <w:uiPriority w:val="99"/>
    <w:rsid w:val="00791BD1"/>
    <w:rPr>
      <w:vertAlign w:val="superscript"/>
    </w:rPr>
  </w:style>
  <w:style w:type="paragraph" w:customStyle="1" w:styleId="ConsPlusCell">
    <w:name w:val="ConsPlusCell"/>
    <w:rsid w:val="00791BD1"/>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PlusNonformat">
    <w:name w:val="ConsPlusNonformat"/>
    <w:link w:val="ConsPlusNonformat0"/>
    <w:rsid w:val="00791BD1"/>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character" w:customStyle="1" w:styleId="ConsPlusNonformat0">
    <w:name w:val="ConsPlusNonformat Знак"/>
    <w:basedOn w:val="a0"/>
    <w:link w:val="ConsPlusNonformat"/>
    <w:locked/>
    <w:rsid w:val="00791BD1"/>
    <w:rPr>
      <w:rFonts w:ascii="Courier New" w:eastAsia="Calibri" w:hAnsi="Courier New" w:cs="Courier New"/>
      <w:sz w:val="20"/>
      <w:szCs w:val="20"/>
      <w:lang w:eastAsia="ru-RU"/>
    </w:rPr>
  </w:style>
  <w:style w:type="paragraph" w:styleId="a6">
    <w:name w:val="List Paragraph"/>
    <w:basedOn w:val="a"/>
    <w:uiPriority w:val="34"/>
    <w:qFormat/>
    <w:rsid w:val="00963AE9"/>
    <w:pPr>
      <w:ind w:left="720"/>
      <w:contextualSpacing/>
    </w:pPr>
    <w:rPr>
      <w:rFonts w:asciiTheme="minorHAnsi" w:eastAsiaTheme="minorHAnsi" w:hAnsiTheme="minorHAnsi" w:cstheme="minorBidi"/>
    </w:rPr>
  </w:style>
  <w:style w:type="paragraph" w:styleId="a7">
    <w:name w:val="Document Map"/>
    <w:basedOn w:val="a"/>
    <w:link w:val="a8"/>
    <w:uiPriority w:val="99"/>
    <w:semiHidden/>
    <w:unhideWhenUsed/>
    <w:rsid w:val="006329B0"/>
    <w:pPr>
      <w:spacing w:after="0" w:line="240" w:lineRule="auto"/>
    </w:pPr>
    <w:rPr>
      <w:rFonts w:ascii="Tahoma" w:hAnsi="Tahoma" w:cs="Tahoma"/>
      <w:sz w:val="16"/>
      <w:szCs w:val="16"/>
    </w:rPr>
  </w:style>
  <w:style w:type="character" w:customStyle="1" w:styleId="a8">
    <w:name w:val="Схема документа Знак"/>
    <w:basedOn w:val="a0"/>
    <w:link w:val="a7"/>
    <w:uiPriority w:val="99"/>
    <w:semiHidden/>
    <w:rsid w:val="006329B0"/>
    <w:rPr>
      <w:rFonts w:ascii="Tahoma" w:eastAsia="Calibri"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81</TotalTime>
  <Pages>6</Pages>
  <Words>1096</Words>
  <Characters>6253</Characters>
  <Application>Microsoft Office Word</Application>
  <DocSecurity>0</DocSecurity>
  <Lines>52</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7335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Вадим Биликтуевич</dc:creator>
  <cp:lastModifiedBy>Татьяна Тыхеева</cp:lastModifiedBy>
  <cp:revision>32</cp:revision>
  <dcterms:created xsi:type="dcterms:W3CDTF">2016-08-08T01:01:00Z</dcterms:created>
  <dcterms:modified xsi:type="dcterms:W3CDTF">2023-02-28T05:47:00Z</dcterms:modified>
</cp:coreProperties>
</file>